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49D" w:rsidRPr="002B65C8" w:rsidRDefault="00F4549D" w:rsidP="00855956">
      <w:pPr>
        <w:pStyle w:val="Ttulo"/>
        <w:rPr>
          <w:rFonts w:cs="Arial"/>
          <w:sz w:val="22"/>
          <w:szCs w:val="22"/>
        </w:rPr>
      </w:pPr>
      <w:r w:rsidRPr="002B65C8">
        <w:rPr>
          <w:rFonts w:cs="Arial"/>
          <w:sz w:val="22"/>
          <w:szCs w:val="22"/>
        </w:rPr>
        <w:t>LE</w:t>
      </w:r>
      <w:r w:rsidR="00B452FA" w:rsidRPr="002B65C8">
        <w:rPr>
          <w:rFonts w:cs="Arial"/>
          <w:sz w:val="22"/>
          <w:szCs w:val="22"/>
        </w:rPr>
        <w:t xml:space="preserve">Y DE INGRESOS DEL MUNICIPIO DE </w:t>
      </w:r>
      <w:r w:rsidR="00A27281" w:rsidRPr="002B65C8">
        <w:rPr>
          <w:rFonts w:cs="Arial"/>
          <w:sz w:val="22"/>
          <w:szCs w:val="22"/>
        </w:rPr>
        <w:t>ABASOLO</w:t>
      </w:r>
      <w:r w:rsidR="003201B3" w:rsidRPr="002B65C8">
        <w:rPr>
          <w:rFonts w:cs="Arial"/>
          <w:sz w:val="22"/>
          <w:szCs w:val="22"/>
        </w:rPr>
        <w:t>,</w:t>
      </w:r>
      <w:r w:rsidRPr="002B65C8">
        <w:rPr>
          <w:rFonts w:cs="Arial"/>
          <w:sz w:val="22"/>
          <w:szCs w:val="22"/>
        </w:rPr>
        <w:t xml:space="preserve"> COAHUILA</w:t>
      </w:r>
      <w:r w:rsidR="00C97E7F" w:rsidRPr="002B65C8">
        <w:rPr>
          <w:rFonts w:cs="Arial"/>
          <w:sz w:val="22"/>
          <w:szCs w:val="22"/>
        </w:rPr>
        <w:t xml:space="preserve"> DE ZARAGOZA</w:t>
      </w:r>
      <w:r w:rsidRPr="002B65C8">
        <w:rPr>
          <w:rFonts w:cs="Arial"/>
          <w:sz w:val="22"/>
          <w:szCs w:val="22"/>
        </w:rPr>
        <w:t>, PARA EL EJERCICIO FISCAL DEL AÑO 201</w:t>
      </w:r>
      <w:r w:rsidR="00985054" w:rsidRPr="002B65C8">
        <w:rPr>
          <w:rFonts w:cs="Arial"/>
          <w:sz w:val="22"/>
          <w:szCs w:val="22"/>
        </w:rPr>
        <w:t>6</w:t>
      </w:r>
    </w:p>
    <w:p w:rsidR="00F4549D" w:rsidRPr="002B65C8" w:rsidRDefault="00F4549D" w:rsidP="00855956">
      <w:pPr>
        <w:jc w:val="center"/>
        <w:rPr>
          <w:rFonts w:ascii="Arial" w:hAnsi="Arial" w:cs="Arial"/>
          <w:b/>
          <w:sz w:val="22"/>
          <w:szCs w:val="22"/>
          <w:lang w:val="es-MX"/>
        </w:rPr>
      </w:pPr>
      <w:r w:rsidRPr="002B65C8">
        <w:rPr>
          <w:rFonts w:ascii="Arial" w:hAnsi="Arial" w:cs="Arial"/>
          <w:b/>
          <w:sz w:val="22"/>
          <w:szCs w:val="22"/>
          <w:lang w:val="es-MX"/>
        </w:rPr>
        <w:t>COMPARATIVO</w:t>
      </w:r>
    </w:p>
    <w:p w:rsidR="00F4549D" w:rsidRPr="002B65C8" w:rsidRDefault="00F4549D" w:rsidP="00177BC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859"/>
        <w:gridCol w:w="8221"/>
        <w:gridCol w:w="1418"/>
      </w:tblGrid>
      <w:tr w:rsidR="00F4549D" w:rsidRPr="002B65C8" w:rsidTr="00181946">
        <w:trPr>
          <w:tblHeader/>
        </w:trPr>
        <w:tc>
          <w:tcPr>
            <w:tcW w:w="8859" w:type="dxa"/>
          </w:tcPr>
          <w:p w:rsidR="00F4549D" w:rsidRPr="002B65C8" w:rsidRDefault="00460E8A" w:rsidP="00855956">
            <w:pPr>
              <w:jc w:val="center"/>
              <w:rPr>
                <w:rFonts w:ascii="Arial" w:hAnsi="Arial" w:cs="Arial"/>
                <w:b/>
                <w:bCs/>
              </w:rPr>
            </w:pPr>
            <w:r w:rsidRPr="002B65C8">
              <w:rPr>
                <w:rFonts w:ascii="Arial" w:hAnsi="Arial" w:cs="Arial"/>
                <w:b/>
                <w:bCs/>
                <w:sz w:val="22"/>
                <w:szCs w:val="22"/>
              </w:rPr>
              <w:t>LEY DE INGRESOS DEL AÑO 201</w:t>
            </w:r>
            <w:r w:rsidR="00985054" w:rsidRPr="002B65C8">
              <w:rPr>
                <w:rFonts w:ascii="Arial" w:hAnsi="Arial" w:cs="Arial"/>
                <w:b/>
                <w:bCs/>
                <w:sz w:val="22"/>
                <w:szCs w:val="22"/>
              </w:rPr>
              <w:t>5</w:t>
            </w:r>
          </w:p>
        </w:tc>
        <w:tc>
          <w:tcPr>
            <w:tcW w:w="8221" w:type="dxa"/>
          </w:tcPr>
          <w:p w:rsidR="00F4549D" w:rsidRPr="002B65C8" w:rsidRDefault="00F4549D" w:rsidP="00855956">
            <w:pPr>
              <w:tabs>
                <w:tab w:val="left" w:pos="393"/>
                <w:tab w:val="center" w:pos="3350"/>
              </w:tabs>
              <w:ind w:left="-70"/>
              <w:jc w:val="center"/>
              <w:rPr>
                <w:rFonts w:ascii="Arial" w:hAnsi="Arial" w:cs="Arial"/>
                <w:b/>
                <w:bCs/>
              </w:rPr>
            </w:pPr>
            <w:r w:rsidRPr="002B65C8">
              <w:rPr>
                <w:rFonts w:ascii="Arial" w:hAnsi="Arial" w:cs="Arial"/>
                <w:b/>
                <w:bCs/>
                <w:sz w:val="22"/>
                <w:szCs w:val="22"/>
              </w:rPr>
              <w:t>PROPUESTA LEY DE INGRESOS DEL AÑO 201</w:t>
            </w:r>
            <w:r w:rsidR="00985054" w:rsidRPr="002B65C8">
              <w:rPr>
                <w:rFonts w:ascii="Arial" w:hAnsi="Arial" w:cs="Arial"/>
                <w:b/>
                <w:bCs/>
                <w:sz w:val="22"/>
                <w:szCs w:val="22"/>
              </w:rPr>
              <w:t>6</w:t>
            </w:r>
          </w:p>
        </w:tc>
        <w:tc>
          <w:tcPr>
            <w:tcW w:w="1418" w:type="dxa"/>
          </w:tcPr>
          <w:p w:rsidR="00F4549D" w:rsidRPr="002B65C8" w:rsidRDefault="00F4549D" w:rsidP="00855956">
            <w:pPr>
              <w:jc w:val="center"/>
              <w:rPr>
                <w:rFonts w:ascii="Arial" w:hAnsi="Arial" w:cs="Arial"/>
                <w:b/>
                <w:bCs/>
              </w:rPr>
            </w:pPr>
            <w:r w:rsidRPr="002B65C8">
              <w:rPr>
                <w:rFonts w:ascii="Arial" w:hAnsi="Arial" w:cs="Arial"/>
                <w:b/>
                <w:bCs/>
                <w:sz w:val="22"/>
                <w:szCs w:val="22"/>
              </w:rPr>
              <w:t>OBS.</w:t>
            </w:r>
          </w:p>
          <w:p w:rsidR="00F4549D" w:rsidRPr="002B65C8" w:rsidRDefault="00F4549D" w:rsidP="00855956">
            <w:pPr>
              <w:jc w:val="center"/>
              <w:rPr>
                <w:rFonts w:ascii="Arial" w:hAnsi="Arial" w:cs="Arial"/>
                <w:b/>
                <w:bCs/>
              </w:rPr>
            </w:pPr>
          </w:p>
        </w:tc>
      </w:tr>
      <w:tr w:rsidR="00F4549D" w:rsidRPr="002B65C8" w:rsidTr="00181946">
        <w:tc>
          <w:tcPr>
            <w:tcW w:w="8859" w:type="dxa"/>
          </w:tcPr>
          <w:p w:rsidR="009805DA" w:rsidRDefault="009805DA" w:rsidP="00177BCC">
            <w:pPr>
              <w:widowControl w:val="0"/>
              <w:jc w:val="both"/>
              <w:rPr>
                <w:rFonts w:ascii="Arial" w:hAnsi="Arial" w:cs="Arial"/>
                <w:b/>
                <w:snapToGrid w:val="0"/>
              </w:rPr>
            </w:pPr>
            <w:r>
              <w:rPr>
                <w:rFonts w:ascii="Arial" w:hAnsi="Arial" w:cs="Arial"/>
                <w:b/>
                <w:snapToGrid w:val="0"/>
                <w:sz w:val="22"/>
                <w:szCs w:val="22"/>
              </w:rPr>
              <w:t>DECRETA:</w:t>
            </w:r>
          </w:p>
          <w:p w:rsidR="006E6469" w:rsidRPr="002B65C8" w:rsidRDefault="006E6469" w:rsidP="00177BCC">
            <w:pPr>
              <w:widowControl w:val="0"/>
              <w:jc w:val="both"/>
              <w:rPr>
                <w:rFonts w:ascii="Arial" w:hAnsi="Arial" w:cs="Arial"/>
                <w:b/>
                <w:snapToGrid w:val="0"/>
              </w:rPr>
            </w:pPr>
            <w:r w:rsidRPr="002B65C8">
              <w:rPr>
                <w:rFonts w:ascii="Arial" w:hAnsi="Arial" w:cs="Arial"/>
                <w:b/>
                <w:snapToGrid w:val="0"/>
                <w:sz w:val="22"/>
                <w:szCs w:val="22"/>
              </w:rPr>
              <w:t xml:space="preserve">NÚMERO 698.- </w:t>
            </w:r>
          </w:p>
          <w:p w:rsidR="006E6469" w:rsidRPr="002B65C8" w:rsidRDefault="006E6469" w:rsidP="00177BCC">
            <w:pPr>
              <w:widowControl w:val="0"/>
              <w:jc w:val="both"/>
              <w:rPr>
                <w:rFonts w:ascii="Arial" w:hAnsi="Arial" w:cs="Arial"/>
                <w:b/>
                <w:snapToGrid w:val="0"/>
              </w:rPr>
            </w:pPr>
          </w:p>
          <w:p w:rsidR="006E6469" w:rsidRPr="002B65C8" w:rsidRDefault="006E6469" w:rsidP="00177BCC">
            <w:pPr>
              <w:widowControl w:val="0"/>
              <w:jc w:val="both"/>
              <w:rPr>
                <w:rFonts w:ascii="Arial" w:hAnsi="Arial" w:cs="Arial"/>
                <w:b/>
                <w:snapToGrid w:val="0"/>
              </w:rPr>
            </w:pPr>
          </w:p>
          <w:p w:rsidR="006E6469" w:rsidRPr="002B65C8" w:rsidRDefault="006E6469" w:rsidP="00177BCC">
            <w:pPr>
              <w:jc w:val="center"/>
              <w:rPr>
                <w:rFonts w:ascii="Arial" w:hAnsi="Arial" w:cs="Arial"/>
                <w:b/>
                <w:bCs/>
              </w:rPr>
            </w:pPr>
            <w:r w:rsidRPr="002B65C8">
              <w:rPr>
                <w:rFonts w:ascii="Arial" w:hAnsi="Arial" w:cs="Arial"/>
                <w:b/>
                <w:bCs/>
                <w:sz w:val="22"/>
                <w:szCs w:val="22"/>
              </w:rPr>
              <w:t>LEY DE INGRESOS DEL MUNICIPIO DE ABASOLO, COAHUILA DE ZARAGOZA,</w:t>
            </w:r>
          </w:p>
          <w:p w:rsidR="006E6469" w:rsidRPr="002B65C8" w:rsidRDefault="006E6469" w:rsidP="00177BCC">
            <w:pPr>
              <w:jc w:val="center"/>
              <w:rPr>
                <w:rFonts w:ascii="Arial" w:hAnsi="Arial" w:cs="Arial"/>
                <w:b/>
                <w:bCs/>
              </w:rPr>
            </w:pPr>
            <w:r w:rsidRPr="002B65C8">
              <w:rPr>
                <w:rFonts w:ascii="Arial" w:hAnsi="Arial" w:cs="Arial"/>
                <w:b/>
                <w:bCs/>
                <w:sz w:val="22"/>
                <w:szCs w:val="22"/>
              </w:rPr>
              <w:t>PARA EL EJERCICIO FISCAL 2015.</w:t>
            </w:r>
          </w:p>
          <w:p w:rsidR="006E6469" w:rsidRPr="002B65C8" w:rsidRDefault="006E6469" w:rsidP="00177BCC">
            <w:pPr>
              <w:jc w:val="cente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TITULO PRIMERO</w:t>
            </w:r>
          </w:p>
          <w:p w:rsidR="006E6469" w:rsidRPr="002B65C8" w:rsidRDefault="006E6469" w:rsidP="00177BCC">
            <w:pPr>
              <w:jc w:val="center"/>
              <w:rPr>
                <w:rFonts w:ascii="Arial" w:hAnsi="Arial" w:cs="Arial"/>
                <w:b/>
                <w:bCs/>
              </w:rPr>
            </w:pPr>
            <w:r w:rsidRPr="002B65C8">
              <w:rPr>
                <w:rFonts w:ascii="Arial" w:hAnsi="Arial" w:cs="Arial"/>
                <w:b/>
                <w:bCs/>
                <w:sz w:val="22"/>
                <w:szCs w:val="22"/>
              </w:rPr>
              <w:t>DISPOSICIONES GENERALES</w:t>
            </w:r>
          </w:p>
          <w:p w:rsidR="006E6469" w:rsidRPr="002B65C8" w:rsidRDefault="006E6469" w:rsidP="00177BCC">
            <w:pPr>
              <w:jc w:val="both"/>
              <w:rPr>
                <w:rFonts w:ascii="Arial" w:hAnsi="Arial" w:cs="Arial"/>
                <w:b/>
                <w:bCs/>
              </w:rPr>
            </w:pPr>
          </w:p>
          <w:p w:rsidR="006E6469" w:rsidRPr="002B65C8" w:rsidRDefault="006E6469" w:rsidP="00177BCC">
            <w:pPr>
              <w:jc w:val="both"/>
              <w:rPr>
                <w:rFonts w:ascii="Arial" w:hAnsi="Arial" w:cs="Arial"/>
              </w:rPr>
            </w:pPr>
            <w:r w:rsidRPr="002B65C8">
              <w:rPr>
                <w:rFonts w:ascii="Arial" w:hAnsi="Arial" w:cs="Arial"/>
                <w:b/>
                <w:sz w:val="22"/>
                <w:szCs w:val="22"/>
              </w:rPr>
              <w:t xml:space="preserve">ARTÍCULO 1.- </w:t>
            </w:r>
            <w:r w:rsidRPr="002B65C8">
              <w:rPr>
                <w:rFonts w:ascii="Arial" w:hAnsi="Arial" w:cs="Arial"/>
                <w:sz w:val="22"/>
                <w:szCs w:val="22"/>
              </w:rPr>
              <w:t xml:space="preserve">Las disposiciones de esta Ley son de orden público e interés general, y tiene por objeto el establecimiento de las cuotas, tasas o tarifas de aquellas fuentes de ingresos que se perciban en cada ejercicio fiscal. Así mismo, se establecerán aquellas disposiciones de vigencia anual que se consideren necesarias para el ejercicio de las atribuciones fiscales del y los montos aplicables por concepto de multas por infracciones cometidas a disposiciones fiscales en el Municipio de </w:t>
            </w:r>
            <w:proofErr w:type="spellStart"/>
            <w:r w:rsidRPr="002B65C8">
              <w:rPr>
                <w:rFonts w:ascii="Arial" w:hAnsi="Arial" w:cs="Arial"/>
                <w:sz w:val="22"/>
                <w:szCs w:val="22"/>
              </w:rPr>
              <w:t>Abasolo</w:t>
            </w:r>
            <w:proofErr w:type="spellEnd"/>
            <w:r w:rsidRPr="002B65C8">
              <w:rPr>
                <w:rFonts w:ascii="Arial" w:hAnsi="Arial" w:cs="Arial"/>
                <w:sz w:val="22"/>
                <w:szCs w:val="22"/>
              </w:rPr>
              <w:t>, Coahuila de Zaragoza.</w:t>
            </w:r>
          </w:p>
          <w:p w:rsidR="006E6469" w:rsidRPr="002B65C8" w:rsidRDefault="006E6469" w:rsidP="00177BCC">
            <w:pPr>
              <w:jc w:val="both"/>
              <w:rPr>
                <w:rFonts w:ascii="Arial" w:hAnsi="Arial" w:cs="Arial"/>
                <w:highlight w:val="yellow"/>
              </w:rPr>
            </w:pPr>
          </w:p>
          <w:p w:rsidR="006E6469" w:rsidRPr="002B65C8" w:rsidRDefault="006E6469" w:rsidP="00177BCC">
            <w:pPr>
              <w:jc w:val="both"/>
              <w:rPr>
                <w:rFonts w:ascii="Arial" w:hAnsi="Arial" w:cs="Arial"/>
              </w:rPr>
            </w:pPr>
            <w:r w:rsidRPr="002B65C8">
              <w:rPr>
                <w:rFonts w:ascii="Arial" w:hAnsi="Arial" w:cs="Arial"/>
                <w:sz w:val="22"/>
                <w:szCs w:val="22"/>
              </w:rPr>
              <w:t>Forman parte de los ingresos las contribuciones, productos y aprovechamientos causados en ejercicios anteriores, pendientes de liquidación o pago.</w:t>
            </w:r>
          </w:p>
          <w:p w:rsidR="006E6469" w:rsidRPr="002B65C8" w:rsidRDefault="006E6469" w:rsidP="00177BCC">
            <w:pPr>
              <w:jc w:val="both"/>
              <w:rPr>
                <w:rFonts w:ascii="Arial" w:hAnsi="Arial" w:cs="Arial"/>
              </w:rPr>
            </w:pPr>
          </w:p>
          <w:p w:rsidR="006E6469" w:rsidRPr="002B65C8" w:rsidRDefault="006E6469" w:rsidP="00177BCC">
            <w:pPr>
              <w:jc w:val="both"/>
              <w:rPr>
                <w:rFonts w:ascii="Arial" w:hAnsi="Arial" w:cs="Arial"/>
              </w:rPr>
            </w:pPr>
            <w:r w:rsidRPr="002B65C8">
              <w:rPr>
                <w:rFonts w:ascii="Arial" w:hAnsi="Arial" w:cs="Arial"/>
                <w:sz w:val="22"/>
                <w:szCs w:val="22"/>
              </w:rPr>
              <w:t>La presente Ley se encuentra regulada en los términos establecidos en el Código Financiero para los Municipios del Estado de Coahuila de Zaragoza, específicamente en lo referente a los ingresos para el ejercicio fiscal del año 2015, mismos que se integran en base a los conceptos señalados a continuación:</w:t>
            </w:r>
          </w:p>
          <w:p w:rsidR="006E6469" w:rsidRPr="002B65C8" w:rsidRDefault="006E6469" w:rsidP="00177BCC">
            <w:pPr>
              <w:jc w:val="both"/>
              <w:rPr>
                <w:rFonts w:ascii="Arial" w:hAnsi="Arial" w:cs="Arial"/>
              </w:rPr>
            </w:pPr>
          </w:p>
          <w:tbl>
            <w:tblPr>
              <w:tblW w:w="5000" w:type="pct"/>
              <w:jc w:val="center"/>
              <w:tblLayout w:type="fixed"/>
              <w:tblCellMar>
                <w:left w:w="30" w:type="dxa"/>
                <w:right w:w="30" w:type="dxa"/>
              </w:tblCellMar>
              <w:tblLook w:val="0000"/>
            </w:tblPr>
            <w:tblGrid>
              <w:gridCol w:w="176"/>
              <w:gridCol w:w="193"/>
              <w:gridCol w:w="348"/>
              <w:gridCol w:w="6472"/>
              <w:gridCol w:w="1514"/>
            </w:tblGrid>
            <w:tr w:rsidR="006E6469" w:rsidRPr="002B65C8" w:rsidTr="005F6146">
              <w:trPr>
                <w:trHeight w:val="161"/>
                <w:jc w:val="center"/>
              </w:trPr>
              <w:tc>
                <w:tcPr>
                  <w:tcW w:w="4130" w:type="pct"/>
                  <w:gridSpan w:val="4"/>
                  <w:tcBorders>
                    <w:top w:val="single" w:sz="6" w:space="0" w:color="auto"/>
                    <w:left w:val="single" w:sz="6" w:space="0" w:color="auto"/>
                    <w:bottom w:val="single" w:sz="6" w:space="0" w:color="auto"/>
                    <w:right w:val="single" w:sz="6" w:space="0" w:color="auto"/>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Presupuesto de Ingresos Contenido en la Ley de Ingresos 2015</w:t>
                  </w:r>
                </w:p>
              </w:tc>
              <w:tc>
                <w:tcPr>
                  <w:tcW w:w="870" w:type="pct"/>
                  <w:tcBorders>
                    <w:top w:val="single" w:sz="6" w:space="0" w:color="auto"/>
                    <w:left w:val="single" w:sz="6" w:space="0" w:color="auto"/>
                    <w:bottom w:val="single" w:sz="6" w:space="0" w:color="auto"/>
                    <w:right w:val="single" w:sz="6" w:space="0" w:color="auto"/>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roofErr w:type="spellStart"/>
                  <w:r w:rsidRPr="002B65C8">
                    <w:rPr>
                      <w:rFonts w:ascii="Arial" w:hAnsi="Arial" w:cs="Arial"/>
                      <w:b/>
                      <w:bCs/>
                      <w:color w:val="000000"/>
                      <w:sz w:val="22"/>
                      <w:szCs w:val="22"/>
                      <w:lang w:val="es-MX" w:eastAsia="es-MX"/>
                    </w:rPr>
                    <w:t>Abasolo</w:t>
                  </w:r>
                  <w:proofErr w:type="spellEnd"/>
                </w:p>
              </w:tc>
            </w:tr>
            <w:tr w:rsidR="006E6469" w:rsidRPr="002B65C8" w:rsidTr="005F6146">
              <w:trPr>
                <w:trHeight w:val="187"/>
                <w:jc w:val="center"/>
              </w:trPr>
              <w:tc>
                <w:tcPr>
                  <w:tcW w:w="4130" w:type="pct"/>
                  <w:gridSpan w:val="4"/>
                  <w:tcBorders>
                    <w:top w:val="single" w:sz="6" w:space="0" w:color="auto"/>
                    <w:left w:val="single" w:sz="2" w:space="0" w:color="000000"/>
                    <w:bottom w:val="single" w:sz="2" w:space="0" w:color="000000"/>
                    <w:right w:val="single" w:sz="2" w:space="0" w:color="000000"/>
                  </w:tcBorders>
                  <w:shd w:val="solid" w:color="000000" w:fill="auto"/>
                </w:tcPr>
                <w:p w:rsidR="006E6469" w:rsidRPr="002B65C8" w:rsidRDefault="006E6469" w:rsidP="00177BCC">
                  <w:pPr>
                    <w:autoSpaceDE w:val="0"/>
                    <w:autoSpaceDN w:val="0"/>
                    <w:adjustRightInd w:val="0"/>
                    <w:jc w:val="both"/>
                    <w:rPr>
                      <w:rFonts w:ascii="Arial" w:hAnsi="Arial" w:cs="Arial"/>
                      <w:b/>
                      <w:bCs/>
                      <w:color w:val="FFFFFF"/>
                      <w:lang w:val="es-MX" w:eastAsia="es-MX"/>
                    </w:rPr>
                  </w:pPr>
                  <w:r w:rsidRPr="002B65C8">
                    <w:rPr>
                      <w:rFonts w:ascii="Arial" w:hAnsi="Arial" w:cs="Arial"/>
                      <w:b/>
                      <w:bCs/>
                      <w:color w:val="FFFFFF"/>
                      <w:sz w:val="22"/>
                      <w:szCs w:val="22"/>
                      <w:lang w:val="es-MX" w:eastAsia="es-MX"/>
                    </w:rPr>
                    <w:t>TOTAL DE INGRESOS</w:t>
                  </w:r>
                </w:p>
              </w:tc>
              <w:tc>
                <w:tcPr>
                  <w:tcW w:w="870" w:type="pct"/>
                  <w:tcBorders>
                    <w:top w:val="single" w:sz="6" w:space="0" w:color="auto"/>
                    <w:left w:val="single" w:sz="2" w:space="0" w:color="000000"/>
                    <w:bottom w:val="single" w:sz="2" w:space="0" w:color="000000"/>
                    <w:right w:val="single" w:sz="2" w:space="0" w:color="000000"/>
                  </w:tcBorders>
                  <w:shd w:val="solid" w:color="000000" w:fill="auto"/>
                </w:tcPr>
                <w:p w:rsidR="006E6469" w:rsidRPr="002B65C8" w:rsidRDefault="006E6469" w:rsidP="00177BCC">
                  <w:pPr>
                    <w:autoSpaceDE w:val="0"/>
                    <w:autoSpaceDN w:val="0"/>
                    <w:adjustRightInd w:val="0"/>
                    <w:jc w:val="both"/>
                    <w:rPr>
                      <w:rFonts w:ascii="Arial" w:hAnsi="Arial" w:cs="Arial"/>
                      <w:b/>
                      <w:bCs/>
                      <w:color w:val="FFFFFF"/>
                      <w:lang w:val="es-MX" w:eastAsia="es-MX"/>
                    </w:rPr>
                  </w:pPr>
                  <w:r w:rsidRPr="002B65C8">
                    <w:rPr>
                      <w:rFonts w:ascii="Arial" w:hAnsi="Arial" w:cs="Arial"/>
                      <w:b/>
                      <w:bCs/>
                      <w:color w:val="FFFFFF"/>
                      <w:sz w:val="22"/>
                      <w:szCs w:val="22"/>
                      <w:lang w:val="es-MX" w:eastAsia="es-MX"/>
                    </w:rPr>
                    <w:t xml:space="preserve">18,215,041.43 </w:t>
                  </w:r>
                </w:p>
              </w:tc>
            </w:tr>
            <w:tr w:rsidR="006E6469" w:rsidRPr="002B65C8" w:rsidTr="005F6146">
              <w:trPr>
                <w:trHeight w:val="187"/>
                <w:jc w:val="center"/>
              </w:trPr>
              <w:tc>
                <w:tcPr>
                  <w:tcW w:w="101"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1</w:t>
                  </w:r>
                </w:p>
              </w:tc>
              <w:tc>
                <w:tcPr>
                  <w:tcW w:w="4029" w:type="pct"/>
                  <w:gridSpan w:val="3"/>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Impuestos</w:t>
                  </w:r>
                </w:p>
              </w:tc>
              <w:tc>
                <w:tcPr>
                  <w:tcW w:w="870"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 xml:space="preserve">424,133.11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Impuestos Sobre el Patrimonio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424,133.11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 Predial</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186,155.11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 Sobre Adquisición de Inmuebles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237,978.00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 Sobre Plusvalía</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Impuestos sobre la producción, el consumo y las transacciones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Impuestos sobre la producción, el consumo y las transacciones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4</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Impuestos al comercio exterior</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Impuestos al comercio exterior</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5</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Impuestos sobre Nóminas y Asimilables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Impuestos sobre Nóminas y Asimilables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6</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Impuestos Ecológicos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Impuestos Ecológicos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7</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Accesorios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Accesorios de Impuestos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8</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Otros Impuestos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 Sobre el Ejercicio de Actividades Mercantiles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 Sobre Prestación de Servicios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 Sobre Espectáculos y Diversiones Públicas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4</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 Sobre Enajenación de Bienes Muebles Usados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5</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 Sobre Loterías, Rifas y Sorteos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9</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Impuestos no comprendidos en las fracciones de la Ley de Ingresos causadas en ejercicios fiscales anteriores pendientes de liquidación o pago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 Predial de ejercicios anteriores</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Impuesto sobre Adquisición de Inmuebles de ejercicios anteriores</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2</w:t>
                  </w:r>
                </w:p>
              </w:tc>
              <w:tc>
                <w:tcPr>
                  <w:tcW w:w="4029" w:type="pct"/>
                  <w:gridSpan w:val="3"/>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Cuotas y Aportaciones de seguridad social</w:t>
                  </w:r>
                </w:p>
              </w:tc>
              <w:tc>
                <w:tcPr>
                  <w:tcW w:w="870"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Aportaciones para Fondos de Vivienda</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Aportaciones para Fondos de Vivienda</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Cuotas para el Seguro Social</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Cuotas para el Seguro Social</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Cuotas de Ahorro para el Retiro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Cuotas de Ahorro para el Retiro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4</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Otras Cuotas y Aportaciones para la seguridad social</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Otras Cuotas y Aportaciones para la seguridad social</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5</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Accesorios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Accesorios</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3</w:t>
                  </w:r>
                </w:p>
              </w:tc>
              <w:tc>
                <w:tcPr>
                  <w:tcW w:w="4029" w:type="pct"/>
                  <w:gridSpan w:val="3"/>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Contribuciones de Mejoras</w:t>
                  </w:r>
                </w:p>
              </w:tc>
              <w:tc>
                <w:tcPr>
                  <w:tcW w:w="870"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Contribución de Mejoras por Obras Públicas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Contribución por Gasto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Contribución por Obra Pública</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Contribución por Responsabilidad Objetiva</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324"/>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4</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Contribución por Mantenimiento, Mejoramiento y Equipamiento del Cuerpo de Bomberos de los Municipios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5</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Contribución por Mantenimiento y Conservación del Centro Histórico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6</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Contribución por Otros Servicios Municipales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9</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Contribuciones de Mejoras no comprendidas en las fracciones de la Ley de Ingresos causadas en ejercicios fiscales anteriores pendientes de liquidación o pago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358"/>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Contribuciones de Mejoras no comprendidas en las fracciones de la Ley de Ingresos causadas en ejercicios fiscales anteriores pendientes de liquidación o pago</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4</w:t>
                  </w:r>
                </w:p>
              </w:tc>
              <w:tc>
                <w:tcPr>
                  <w:tcW w:w="4029" w:type="pct"/>
                  <w:gridSpan w:val="3"/>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Derechos</w:t>
                  </w:r>
                </w:p>
              </w:tc>
              <w:tc>
                <w:tcPr>
                  <w:tcW w:w="870"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 xml:space="preserve">532,263.00 </w:t>
                  </w:r>
                </w:p>
              </w:tc>
            </w:tr>
            <w:tr w:rsidR="006E6469" w:rsidRPr="002B65C8" w:rsidTr="005F6146">
              <w:trPr>
                <w:trHeight w:val="338"/>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Derechos por el Uso, Goce, Aprovechamiento o Explotación de Bienes de Dominio Público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de Arrastre y Almacenaje</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Provenientes de la Ocupación de las Vías Públicas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Provenientes del Uso de las Pensiones Municipales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4</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Provenientes del Uso de Otros Bienes de Dominio Público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Derechos a los hidrocarburos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Derechos a los hidrocarburos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Derechos por Prestación de Servicios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148,795.00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de Agua Potable y Alcantarillado</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144,000.00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de Rastros</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4,795.00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de Alumbrado Público</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4</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en Mercados</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5</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de Aseo Público</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6</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de Seguridad Pública</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7</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en Panteones</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8</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de Tránsito</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9</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de Previsión Social</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10</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de Protección Civil</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11</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de Saneamiento y Aguas Residuales</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12</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en Materia de Educación y Cultura</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13</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Otros Servicios</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4</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Otros Derechos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383,468.00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Expedición de Licencias para Construcción</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23,810.00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por Alineación de Predios y Asignación de Números Oficiales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141,240.00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Expedición de Licencias para Fraccionamientos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170,000.00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4</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Licencias para Establecimientos que Expendan Bebidas Alcohólicas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8,104.00 </w:t>
                  </w:r>
                </w:p>
              </w:tc>
            </w:tr>
            <w:tr w:rsidR="006E6469" w:rsidRPr="002B65C8" w:rsidTr="005F6146">
              <w:trPr>
                <w:trHeight w:val="170"/>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5</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Expedición de Licencias para la Colocación y Uso de Anuncios y Carteles Publicitarios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6</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Catastrales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40,314.00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7</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Servicios por Certificaciones y Legalizaciones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70"/>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8</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Expedición de Licencias, Permisos, Autorizaciones y Servicios de Control Ambiental</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5</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Accesorios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Recargos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9</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Derechos no comprendidos en las fracciones de la Ley de Ingresos causadas en ejercicios fiscales anteriores pendientes de liquidación o pago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Derechos causados en ejercicios fiscales anteriores</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5</w:t>
                  </w:r>
                </w:p>
              </w:tc>
              <w:tc>
                <w:tcPr>
                  <w:tcW w:w="4029" w:type="pct"/>
                  <w:gridSpan w:val="3"/>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Productos</w:t>
                  </w:r>
                </w:p>
              </w:tc>
              <w:tc>
                <w:tcPr>
                  <w:tcW w:w="870"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Productos de Tipo Corriente</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324"/>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Provenientes de la Venta o Arrendamiento de Lotes y Gavetas de los Panteones Municipales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78"/>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Provenientes del Arrendamiento de Locales Ubicados en los Mercados Municipales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Otros Productos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Productos de capital</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Productos de capital</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9</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Productos no comprendidos en las fracciones de la Ley de Ingresos causadas en ejercicios fiscales anteriores pendientes de liquidación o pago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487"/>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Productos no comprendidos en las fracciones de la Ley de Ingresos causadas en ejercicios fiscales anteriores pendientes de </w:t>
                  </w:r>
                  <w:r w:rsidRPr="002B65C8">
                    <w:rPr>
                      <w:rFonts w:ascii="Arial" w:hAnsi="Arial" w:cs="Arial"/>
                      <w:color w:val="000000"/>
                      <w:sz w:val="22"/>
                      <w:szCs w:val="22"/>
                      <w:lang w:val="es-MX" w:eastAsia="es-MX"/>
                    </w:rPr>
                    <w:lastRenderedPageBreak/>
                    <w:t>liquidación o pago</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lastRenderedPageBreak/>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6</w:t>
                  </w:r>
                </w:p>
              </w:tc>
              <w:tc>
                <w:tcPr>
                  <w:tcW w:w="4029" w:type="pct"/>
                  <w:gridSpan w:val="3"/>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Aprovechamientos</w:t>
                  </w:r>
                </w:p>
              </w:tc>
              <w:tc>
                <w:tcPr>
                  <w:tcW w:w="870"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 xml:space="preserve">8,780.00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Aprovechamientos de Tipo Corriente</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8,780.00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Ingresos por Transferencia</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Ingresos Derivados de Sanciones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8,780.00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Otros Aprovechamientos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4</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Aprovechamientos por Retenciones no Aplicadas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5</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Devoluciones de impuestos estatales y/o federales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Aprovechamientos de capital</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Aprovechamientos de capital</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9</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Aprovechamientos no comprendidos en las fracciones de la Ley de Ingresos causadas en ejercicios fiscales anteriores pendientes de liquidación o pago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487"/>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Aprovechamientos no comprendidos en las fracciones de la Ley de Ingresos causadas en ejercicios fiscales anteriores pendientes de liquidación o pago</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7</w:t>
                  </w:r>
                </w:p>
              </w:tc>
              <w:tc>
                <w:tcPr>
                  <w:tcW w:w="4029" w:type="pct"/>
                  <w:gridSpan w:val="3"/>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Ingresos por Ventas de Bienes y Servicios</w:t>
                  </w:r>
                </w:p>
              </w:tc>
              <w:tc>
                <w:tcPr>
                  <w:tcW w:w="870"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Ingresos por Ventas de Bienes y Servicios de Organismos Descentralizados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324"/>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Ingresos por Ventas de Bienes y Servicios de Organismos Descentralizados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Ingresos de operación de entidades paraestatales empresariales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Ingresos de operación de entidades paraestatales empresariales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Ingresos por ventas de bienes y servicios producidos en establecimientos del Gobierno Central</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324"/>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Ingresos por ventas de bienes y servicios producidos en establecimientos del Gobierno Central</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8</w:t>
                  </w:r>
                </w:p>
              </w:tc>
              <w:tc>
                <w:tcPr>
                  <w:tcW w:w="4029" w:type="pct"/>
                  <w:gridSpan w:val="3"/>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Participaciones y Aportaciones</w:t>
                  </w:r>
                </w:p>
              </w:tc>
              <w:tc>
                <w:tcPr>
                  <w:tcW w:w="870"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 xml:space="preserve">17,249,865.32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Participaciones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16,441,468.20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ISR Participable</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514,468.20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Otras Participaciones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15,927,000.00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Aportaciones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808,397.12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FISM</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251,000.00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FORTAMUN</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557,397.12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Convenios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Convenios</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56"/>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9</w:t>
                  </w:r>
                </w:p>
              </w:tc>
              <w:tc>
                <w:tcPr>
                  <w:tcW w:w="4029" w:type="pct"/>
                  <w:gridSpan w:val="3"/>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Transferencias, Asignaciones, Subsidios y Otras Ayudas</w:t>
                  </w:r>
                </w:p>
              </w:tc>
              <w:tc>
                <w:tcPr>
                  <w:tcW w:w="870"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Transferencias Internas y Asignaciones al Sector Público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Transferencias Internas y Asignaciones al Sector Público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Transferencias al Resto del Sector Público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Transferencias Otorgadas al Municipio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3</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Subsidios y Subvenciones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Otros Subsidios Federales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SUBSEMUN</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4</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Ayudas sociales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Donativos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5</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Pensiones y Jubilaciones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Pensiones y Jubilaciones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6</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Transferencias a Fideicomisos, mandatos y análogos</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Transferencias a Fideicomisos, mandatos y análogos</w:t>
                  </w: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3718"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870" w:type="pct"/>
                  <w:tcBorders>
                    <w:top w:val="single" w:sz="2" w:space="0" w:color="000000"/>
                    <w:left w:val="single" w:sz="2" w:space="0" w:color="000000"/>
                    <w:bottom w:val="single" w:sz="2" w:space="0" w:color="000000"/>
                    <w:right w:val="single" w:sz="2" w:space="0" w:color="000000"/>
                  </w:tcBorders>
                </w:tcPr>
                <w:p w:rsidR="006E6469" w:rsidRPr="002B65C8" w:rsidRDefault="006E6469" w:rsidP="00177BCC">
                  <w:pPr>
                    <w:autoSpaceDE w:val="0"/>
                    <w:autoSpaceDN w:val="0"/>
                    <w:adjustRightInd w:val="0"/>
                    <w:jc w:val="both"/>
                    <w:rPr>
                      <w:rFonts w:ascii="Arial" w:hAnsi="Arial" w:cs="Arial"/>
                      <w:color w:val="000000"/>
                      <w:lang w:val="es-MX" w:eastAsia="es-MX"/>
                    </w:rPr>
                  </w:pP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0</w:t>
                  </w:r>
                </w:p>
              </w:tc>
              <w:tc>
                <w:tcPr>
                  <w:tcW w:w="4029" w:type="pct"/>
                  <w:gridSpan w:val="3"/>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Ingresos Derivados de Financiamientos</w:t>
                  </w:r>
                </w:p>
              </w:tc>
              <w:tc>
                <w:tcPr>
                  <w:tcW w:w="870" w:type="pct"/>
                  <w:tcBorders>
                    <w:top w:val="single" w:sz="2" w:space="0" w:color="000000"/>
                    <w:left w:val="single" w:sz="2" w:space="0" w:color="000000"/>
                    <w:bottom w:val="single" w:sz="2" w:space="0" w:color="000000"/>
                    <w:right w:val="single" w:sz="2" w:space="0" w:color="000000"/>
                  </w:tcBorders>
                  <w:shd w:val="solid" w:color="C0C0C0" w:fill="auto"/>
                </w:tcPr>
                <w:p w:rsidR="006E6469" w:rsidRPr="002B65C8" w:rsidRDefault="006E6469" w:rsidP="00177BCC">
                  <w:pPr>
                    <w:autoSpaceDE w:val="0"/>
                    <w:autoSpaceDN w:val="0"/>
                    <w:adjustRightInd w:val="0"/>
                    <w:jc w:val="both"/>
                    <w:rPr>
                      <w:rFonts w:ascii="Arial" w:hAnsi="Arial" w:cs="Arial"/>
                      <w:b/>
                      <w:bCs/>
                      <w:color w:val="000000"/>
                      <w:lang w:val="es-MX" w:eastAsia="es-MX"/>
                    </w:rPr>
                  </w:pPr>
                  <w:r w:rsidRPr="002B65C8">
                    <w:rPr>
                      <w:rFonts w:ascii="Arial" w:hAnsi="Arial" w:cs="Arial"/>
                      <w:b/>
                      <w:bCs/>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Endeudamiento Interno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Deuda Pública Municipal</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2</w:t>
                  </w:r>
                </w:p>
              </w:tc>
              <w:tc>
                <w:tcPr>
                  <w:tcW w:w="3918" w:type="pct"/>
                  <w:gridSpan w:val="2"/>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Endeudamiento externo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r w:rsidR="006E6469" w:rsidRPr="002B65C8" w:rsidTr="005F6146">
              <w:trPr>
                <w:trHeight w:val="161"/>
                <w:jc w:val="center"/>
              </w:trPr>
              <w:tc>
                <w:tcPr>
                  <w:tcW w:w="10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b/>
                      <w:bCs/>
                      <w:color w:val="000000"/>
                      <w:lang w:val="es-MX" w:eastAsia="es-MX"/>
                    </w:rPr>
                  </w:pPr>
                </w:p>
              </w:tc>
              <w:tc>
                <w:tcPr>
                  <w:tcW w:w="111"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p>
              </w:tc>
              <w:tc>
                <w:tcPr>
                  <w:tcW w:w="20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1</w:t>
                  </w:r>
                </w:p>
              </w:tc>
              <w:tc>
                <w:tcPr>
                  <w:tcW w:w="3718"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Endeudamiento externo</w:t>
                  </w:r>
                </w:p>
              </w:tc>
              <w:tc>
                <w:tcPr>
                  <w:tcW w:w="870" w:type="pct"/>
                  <w:tcBorders>
                    <w:top w:val="single" w:sz="2" w:space="0" w:color="000000"/>
                    <w:left w:val="single" w:sz="2" w:space="0" w:color="000000"/>
                    <w:bottom w:val="single" w:sz="2" w:space="0" w:color="000000"/>
                    <w:right w:val="single" w:sz="2" w:space="0" w:color="000000"/>
                  </w:tcBorders>
                  <w:shd w:val="clear" w:color="auto" w:fill="auto"/>
                </w:tcPr>
                <w:p w:rsidR="006E6469" w:rsidRPr="002B65C8" w:rsidRDefault="006E6469" w:rsidP="00177BCC">
                  <w:pPr>
                    <w:autoSpaceDE w:val="0"/>
                    <w:autoSpaceDN w:val="0"/>
                    <w:adjustRightInd w:val="0"/>
                    <w:jc w:val="both"/>
                    <w:rPr>
                      <w:rFonts w:ascii="Arial" w:hAnsi="Arial" w:cs="Arial"/>
                      <w:color w:val="000000"/>
                      <w:lang w:val="es-MX" w:eastAsia="es-MX"/>
                    </w:rPr>
                  </w:pPr>
                  <w:r w:rsidRPr="002B65C8">
                    <w:rPr>
                      <w:rFonts w:ascii="Arial" w:hAnsi="Arial" w:cs="Arial"/>
                      <w:color w:val="000000"/>
                      <w:sz w:val="22"/>
                      <w:szCs w:val="22"/>
                      <w:lang w:val="es-MX" w:eastAsia="es-MX"/>
                    </w:rPr>
                    <w:t xml:space="preserve">0.00 </w:t>
                  </w:r>
                </w:p>
              </w:tc>
            </w:tr>
          </w:tbl>
          <w:p w:rsidR="006E6469" w:rsidRPr="002B65C8" w:rsidRDefault="006E6469" w:rsidP="00177BCC">
            <w:pPr>
              <w:jc w:val="both"/>
              <w:rPr>
                <w:rFonts w:ascii="Arial" w:hAnsi="Arial" w:cs="Arial"/>
              </w:rPr>
            </w:pPr>
          </w:p>
          <w:p w:rsidR="006E6469" w:rsidRPr="002B65C8" w:rsidRDefault="006E6469" w:rsidP="00177BCC">
            <w:pPr>
              <w:jc w:val="center"/>
              <w:rPr>
                <w:rFonts w:ascii="Arial" w:hAnsi="Arial" w:cs="Arial"/>
              </w:rPr>
            </w:pPr>
          </w:p>
          <w:p w:rsidR="006E6469" w:rsidRPr="002B65C8" w:rsidRDefault="006E6469" w:rsidP="00177BCC">
            <w:pPr>
              <w:jc w:val="center"/>
              <w:rPr>
                <w:rFonts w:ascii="Arial" w:hAnsi="Arial" w:cs="Arial"/>
                <w:b/>
                <w:bCs/>
              </w:rPr>
            </w:pPr>
            <w:r w:rsidRPr="002B65C8">
              <w:rPr>
                <w:rFonts w:ascii="Arial" w:hAnsi="Arial" w:cs="Arial"/>
                <w:b/>
                <w:bCs/>
                <w:sz w:val="22"/>
                <w:szCs w:val="22"/>
              </w:rPr>
              <w:t>TÍTULO SEGUNDO</w:t>
            </w:r>
          </w:p>
          <w:p w:rsidR="006E6469" w:rsidRPr="002B65C8" w:rsidRDefault="006E6469" w:rsidP="00177BCC">
            <w:pPr>
              <w:jc w:val="center"/>
              <w:rPr>
                <w:rFonts w:ascii="Arial" w:hAnsi="Arial" w:cs="Arial"/>
                <w:b/>
                <w:bCs/>
              </w:rPr>
            </w:pPr>
            <w:r w:rsidRPr="002B65C8">
              <w:rPr>
                <w:rFonts w:ascii="Arial" w:hAnsi="Arial" w:cs="Arial"/>
                <w:b/>
                <w:bCs/>
                <w:sz w:val="22"/>
                <w:szCs w:val="22"/>
              </w:rPr>
              <w:t>DE LAS CONTRIBUCIONES</w:t>
            </w:r>
          </w:p>
          <w:p w:rsidR="006E6469" w:rsidRPr="002B65C8" w:rsidRDefault="006E6469" w:rsidP="00177BCC">
            <w:pPr>
              <w:jc w:val="cente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CAPÍTULO PRIMERO</w:t>
            </w:r>
          </w:p>
          <w:p w:rsidR="006E6469" w:rsidRPr="002B65C8" w:rsidRDefault="006E6469" w:rsidP="00177BCC">
            <w:pPr>
              <w:jc w:val="center"/>
              <w:rPr>
                <w:rFonts w:ascii="Arial" w:hAnsi="Arial" w:cs="Arial"/>
                <w:b/>
                <w:bCs/>
              </w:rPr>
            </w:pPr>
            <w:r w:rsidRPr="002B65C8">
              <w:rPr>
                <w:rFonts w:ascii="Arial" w:hAnsi="Arial" w:cs="Arial"/>
                <w:b/>
                <w:bCs/>
                <w:sz w:val="22"/>
                <w:szCs w:val="22"/>
              </w:rPr>
              <w:t>DEL IMPUESTO PREDIAL</w:t>
            </w:r>
          </w:p>
          <w:p w:rsidR="006E6469" w:rsidRPr="002B65C8" w:rsidRDefault="006E6469" w:rsidP="00177BCC">
            <w:pPr>
              <w:jc w:val="both"/>
              <w:rPr>
                <w:rFonts w:ascii="Arial" w:hAnsi="Arial" w:cs="Arial"/>
                <w:b/>
                <w:bCs/>
              </w:rPr>
            </w:pPr>
          </w:p>
          <w:p w:rsidR="006E6469" w:rsidRPr="002B65C8" w:rsidRDefault="006E6469" w:rsidP="00177BCC">
            <w:pPr>
              <w:ind w:right="50"/>
              <w:jc w:val="both"/>
              <w:rPr>
                <w:rFonts w:ascii="Arial" w:hAnsi="Arial" w:cs="Arial"/>
              </w:rPr>
            </w:pPr>
            <w:r w:rsidRPr="002B65C8">
              <w:rPr>
                <w:rFonts w:ascii="Arial" w:hAnsi="Arial" w:cs="Arial"/>
                <w:b/>
                <w:bCs/>
                <w:sz w:val="22"/>
                <w:szCs w:val="22"/>
              </w:rPr>
              <w:t>ARTÍCULO 2.-</w:t>
            </w:r>
            <w:r w:rsidRPr="002B65C8">
              <w:rPr>
                <w:rFonts w:ascii="Arial" w:hAnsi="Arial" w:cs="Arial"/>
                <w:sz w:val="22"/>
                <w:szCs w:val="22"/>
              </w:rPr>
              <w:t xml:space="preserve"> El impuesto predial se pagará con las tasas siguientes:</w:t>
            </w:r>
          </w:p>
          <w:p w:rsidR="006E6469" w:rsidRPr="002B65C8" w:rsidRDefault="006E6469" w:rsidP="00177BCC">
            <w:pPr>
              <w:ind w:right="50"/>
              <w:jc w:val="both"/>
              <w:rPr>
                <w:rFonts w:ascii="Arial" w:hAnsi="Arial" w:cs="Arial"/>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lastRenderedPageBreak/>
              <w:t>I.- Sobre Predios Urbanos 5 al millar.</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II.- Sobre Predios Rústicos 3 al millar.</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III.- En ningún caso el monto de impuesto predial será inferior de $ 12.00 por bimestre. </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IV.- Los predios ejidales, rústicos, comunales, federales, estatales o municipales destinados a la agricultura (alfalfa, nuez, sorgo, granada, uva, etc.), explotación de productos forestales, ganadería, minería y otros afines, la tasa se establecerá con base en la producción anual  comercializada, y será del 3% de su valor.</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Cuando la cuota anual respectiva al impuesto a que se refiere este capítulo se cubra antes del  31 de Enero del año actual, se otorgará un incentivo del 15% al contribuyente del monto total por concepto de pago anticipado, durante el mes de febrero se otorgará un incentivo del 10% y durante el mes de marzo se otorgará un incentivo del 5 %.</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Los propietarios de predios urbanos que sean pensionados, jubilados, adultos mayores, personas con discapacidad y madres solteras, se les otorgarán un incentivo del 50% de la cuota que les correspondan, única y exclusivamente respecto de la casa habitación en que tengan señalado su domicilio.</w:t>
            </w:r>
          </w:p>
          <w:p w:rsidR="006E6469" w:rsidRPr="002B65C8" w:rsidRDefault="006E6469" w:rsidP="00177BCC">
            <w:pPr>
              <w:ind w:right="50"/>
              <w:jc w:val="both"/>
              <w:rPr>
                <w:rFonts w:ascii="Arial" w:hAnsi="Arial" w:cs="Arial"/>
                <w:lang w:val="es-MX"/>
              </w:rPr>
            </w:pPr>
          </w:p>
          <w:p w:rsidR="006E6469" w:rsidRDefault="006E6469" w:rsidP="00177BCC">
            <w:pPr>
              <w:ind w:right="50"/>
              <w:jc w:val="both"/>
              <w:rPr>
                <w:rFonts w:ascii="Arial" w:hAnsi="Arial" w:cs="Arial"/>
                <w:lang w:val="es-MX"/>
              </w:rPr>
            </w:pPr>
          </w:p>
          <w:p w:rsidR="00757D71" w:rsidRDefault="00757D71" w:rsidP="00177BCC">
            <w:pPr>
              <w:ind w:right="50"/>
              <w:jc w:val="both"/>
              <w:rPr>
                <w:rFonts w:ascii="Arial" w:hAnsi="Arial" w:cs="Arial"/>
                <w:lang w:val="es-MX"/>
              </w:rPr>
            </w:pPr>
          </w:p>
          <w:p w:rsidR="00757D71" w:rsidRPr="002B65C8" w:rsidRDefault="00757D71" w:rsidP="00177BCC">
            <w:pPr>
              <w:ind w:right="50"/>
              <w:jc w:val="both"/>
              <w:rPr>
                <w:rFonts w:ascii="Arial" w:hAnsi="Arial" w:cs="Arial"/>
                <w:lang w:val="es-MX"/>
              </w:rPr>
            </w:pPr>
          </w:p>
          <w:p w:rsidR="00561842" w:rsidRDefault="00561842" w:rsidP="00177BCC">
            <w:pPr>
              <w:jc w:val="cente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CAPÍTULO SEGUNDO</w:t>
            </w:r>
          </w:p>
          <w:p w:rsidR="006E6469" w:rsidRPr="002B65C8" w:rsidRDefault="006E6469" w:rsidP="00177BCC">
            <w:pPr>
              <w:jc w:val="center"/>
              <w:rPr>
                <w:rFonts w:ascii="Arial" w:hAnsi="Arial" w:cs="Arial"/>
                <w:b/>
                <w:bCs/>
              </w:rPr>
            </w:pPr>
            <w:r w:rsidRPr="002B65C8">
              <w:rPr>
                <w:rFonts w:ascii="Arial" w:hAnsi="Arial" w:cs="Arial"/>
                <w:b/>
                <w:bCs/>
                <w:sz w:val="22"/>
                <w:szCs w:val="22"/>
              </w:rPr>
              <w:t>DEL IMPUESTO SOBRE ADQUISICIÓN DE INMUEBLES</w:t>
            </w:r>
          </w:p>
          <w:p w:rsidR="006E6469" w:rsidRPr="002B65C8" w:rsidRDefault="006E6469" w:rsidP="00177BCC">
            <w:pPr>
              <w:jc w:val="both"/>
              <w:rPr>
                <w:rFonts w:ascii="Arial" w:hAnsi="Arial" w:cs="Arial"/>
                <w:b/>
                <w:bCs/>
              </w:rPr>
            </w:pPr>
          </w:p>
          <w:p w:rsidR="006E6469" w:rsidRPr="002B65C8" w:rsidRDefault="006E6469" w:rsidP="00177BCC">
            <w:pPr>
              <w:jc w:val="both"/>
              <w:rPr>
                <w:rFonts w:ascii="Arial" w:hAnsi="Arial" w:cs="Arial"/>
                <w:lang w:val="es-MX"/>
              </w:rPr>
            </w:pPr>
            <w:r w:rsidRPr="002B65C8">
              <w:rPr>
                <w:rFonts w:ascii="Arial" w:hAnsi="Arial" w:cs="Arial"/>
                <w:b/>
                <w:bCs/>
                <w:sz w:val="22"/>
                <w:szCs w:val="22"/>
              </w:rPr>
              <w:t>ARTÍCULO 3.-</w:t>
            </w:r>
            <w:r w:rsidRPr="002B65C8">
              <w:rPr>
                <w:rFonts w:ascii="Arial" w:hAnsi="Arial" w:cs="Arial"/>
                <w:sz w:val="22"/>
                <w:szCs w:val="22"/>
              </w:rPr>
              <w:t xml:space="preserve"> Es objeto de este impuesto, la adquisición de inmuebles que consistan en el suelo, en las construcciones o en el suelo y las construcciones adheridas a él, ubicados en los Municipios del Estado de Coahuila, así como los derechos relacionados con los mismos a que a este capítulo se refiere. </w:t>
            </w:r>
            <w:r w:rsidRPr="002B65C8">
              <w:rPr>
                <w:rFonts w:ascii="Arial" w:hAnsi="Arial" w:cs="Arial"/>
                <w:sz w:val="22"/>
                <w:szCs w:val="22"/>
                <w:lang w:val="es-MX"/>
              </w:rPr>
              <w:t>El impuesto sobre adquisición de inmuebles se pagará aplicando la tasa del 3% sobre la base gravable prevista en el Código Financiero para los Municipios del Estado de Coahuila de Zaragoza.</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Cuando se hagan constar en escritura pública las adquisiciones previstas en las fracciones III, IV y V del Artículo 50 del Código Financiero para los Municipios del Estado </w:t>
            </w:r>
            <w:r w:rsidRPr="002B65C8">
              <w:rPr>
                <w:rFonts w:ascii="Arial" w:hAnsi="Arial" w:cs="Arial"/>
                <w:sz w:val="22"/>
                <w:szCs w:val="22"/>
                <w:lang w:val="es-MX"/>
              </w:rPr>
              <w:lastRenderedPageBreak/>
              <w:t>de Coahuila de Zaragoza, los contribuyentes podrán optar por diferir el pago del 50% del impuesto causado, hasta el momento en que opere la traslación de dominio o se celebre el contrato prometido, según sea el caso.  El 50% diferido se actualizará aplicando el factor que se obtenga de dividir el Índice Nacional de Precios al Consumidor del mes inmediato anterior a aquél en que sea exigible el pago, entre el mencionado índice correspondiente al mes anterior a aquel en que se optó por el diferimiento del pago del impuesto.</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En las adquisiciones de inmuebles que realicen las Dependencias y Entidades de la Administración Pública del Estado y los Municipios, que tengan por objeto promover, construir y enajenar unidades habitacionales o lotes de terreno de tipo popular, para satisfacer las necesidades de vivienda de personas de bajos ingresos económicos, se aplicará la tasa del 0%.</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En las adquisiciones de inmuebles que realicen los adquirientes o posesionarios cuyos ingresos mensuales no exceden el equivalente a tres salarios mínimos de la zona económica de que se trate, tratándose de los programas habitacionales y de regularización de la tenencia de la tierra promovidos por las dependencias y entidades a que se refiere el párrafo anterior, la tasa aplicable será del 0%.</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Para efectos de este artículo, se considerará como unidad habitacional tipo popular, aquella en que el terreno no exceda de </w:t>
            </w:r>
            <w:smartTag w:uri="urn:schemas-microsoft-com:office:smarttags" w:element="metricconverter">
              <w:smartTagPr>
                <w:attr w:name="ProductID" w:val="200 metros cuadrados"/>
              </w:smartTagPr>
              <w:r w:rsidRPr="002B65C8">
                <w:rPr>
                  <w:rFonts w:ascii="Arial" w:hAnsi="Arial" w:cs="Arial"/>
                  <w:sz w:val="22"/>
                  <w:szCs w:val="22"/>
                  <w:lang w:val="es-MX"/>
                </w:rPr>
                <w:t>200 metros cuadrados</w:t>
              </w:r>
            </w:smartTag>
            <w:r w:rsidRPr="002B65C8">
              <w:rPr>
                <w:rFonts w:ascii="Arial" w:hAnsi="Arial" w:cs="Arial"/>
                <w:sz w:val="22"/>
                <w:szCs w:val="22"/>
                <w:lang w:val="es-MX"/>
              </w:rPr>
              <w:t xml:space="preserve"> y tenga una construcción inferior a </w:t>
            </w:r>
            <w:smartTag w:uri="urn:schemas-microsoft-com:office:smarttags" w:element="metricconverter">
              <w:smartTagPr>
                <w:attr w:name="ProductID" w:val="105 metros cuadrados"/>
              </w:smartTagPr>
              <w:r w:rsidRPr="002B65C8">
                <w:rPr>
                  <w:rFonts w:ascii="Arial" w:hAnsi="Arial" w:cs="Arial"/>
                  <w:sz w:val="22"/>
                  <w:szCs w:val="22"/>
                  <w:lang w:val="es-MX"/>
                </w:rPr>
                <w:t>105 metros cuadrados</w:t>
              </w:r>
            </w:smartTag>
            <w:r w:rsidRPr="002B65C8">
              <w:rPr>
                <w:rFonts w:ascii="Arial" w:hAnsi="Arial" w:cs="Arial"/>
                <w:sz w:val="22"/>
                <w:szCs w:val="22"/>
                <w:lang w:val="es-MX"/>
              </w:rPr>
              <w:t>.</w:t>
            </w:r>
          </w:p>
          <w:p w:rsidR="006E6469" w:rsidRPr="002B65C8" w:rsidRDefault="006E6469" w:rsidP="00177BCC">
            <w:pPr>
              <w:ind w:right="50"/>
              <w:jc w:val="both"/>
              <w:rPr>
                <w:rFonts w:ascii="Arial" w:hAnsi="Arial" w:cs="Arial"/>
                <w:bCs/>
              </w:rPr>
            </w:pPr>
          </w:p>
          <w:p w:rsidR="006E6469" w:rsidRPr="002B65C8" w:rsidRDefault="006E6469" w:rsidP="00177BCC">
            <w:pPr>
              <w:ind w:right="50"/>
              <w:jc w:val="both"/>
              <w:rPr>
                <w:rFonts w:ascii="Arial" w:hAnsi="Arial" w:cs="Arial"/>
                <w:bCs/>
              </w:rPr>
            </w:pPr>
          </w:p>
          <w:p w:rsidR="00757D71" w:rsidRDefault="00757D71" w:rsidP="00177BCC">
            <w:pPr>
              <w:jc w:val="cente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CAPÍTULO TERCERO</w:t>
            </w:r>
          </w:p>
          <w:p w:rsidR="006E6469" w:rsidRPr="002B65C8" w:rsidRDefault="006E6469" w:rsidP="00177BCC">
            <w:pPr>
              <w:jc w:val="center"/>
              <w:rPr>
                <w:rFonts w:ascii="Arial" w:hAnsi="Arial" w:cs="Arial"/>
                <w:b/>
                <w:bCs/>
              </w:rPr>
            </w:pPr>
            <w:r w:rsidRPr="002B65C8">
              <w:rPr>
                <w:rFonts w:ascii="Arial" w:hAnsi="Arial" w:cs="Arial"/>
                <w:b/>
                <w:bCs/>
                <w:sz w:val="22"/>
                <w:szCs w:val="22"/>
              </w:rPr>
              <w:t>DEL IMPUESTO SOBRE EL EJERCICIO DE ACTIVIDADES MERCANTILES</w:t>
            </w:r>
          </w:p>
          <w:p w:rsidR="006E6469" w:rsidRPr="002B65C8" w:rsidRDefault="006E6469" w:rsidP="00177BCC">
            <w:pPr>
              <w:jc w:val="both"/>
              <w:rPr>
                <w:rFonts w:ascii="Arial" w:hAnsi="Arial" w:cs="Arial"/>
                <w:b/>
                <w:bCs/>
              </w:rPr>
            </w:pPr>
          </w:p>
          <w:p w:rsidR="006E6469" w:rsidRPr="002B65C8" w:rsidRDefault="006E6469" w:rsidP="00177BCC">
            <w:pPr>
              <w:ind w:right="50"/>
              <w:jc w:val="both"/>
              <w:rPr>
                <w:rFonts w:ascii="Arial" w:hAnsi="Arial" w:cs="Arial"/>
                <w:bCs/>
              </w:rPr>
            </w:pPr>
            <w:r w:rsidRPr="002B65C8">
              <w:rPr>
                <w:rFonts w:ascii="Arial" w:hAnsi="Arial" w:cs="Arial"/>
                <w:b/>
                <w:sz w:val="22"/>
                <w:szCs w:val="22"/>
              </w:rPr>
              <w:t>ARTÍCULO 4.-</w:t>
            </w:r>
            <w:r w:rsidRPr="002B65C8">
              <w:rPr>
                <w:rFonts w:ascii="Arial" w:hAnsi="Arial" w:cs="Arial"/>
                <w:bCs/>
                <w:sz w:val="22"/>
                <w:szCs w:val="22"/>
              </w:rPr>
              <w:t xml:space="preserve"> Son objeto de este impuesto las actividades no comprendidas en la Ley del Impuesto al Valor Agregado o expresamente exceptuadas por la misma del pago de dicho impuesto y además, susceptibles de ser </w:t>
            </w:r>
            <w:proofErr w:type="spellStart"/>
            <w:r w:rsidRPr="002B65C8">
              <w:rPr>
                <w:rFonts w:ascii="Arial" w:hAnsi="Arial" w:cs="Arial"/>
                <w:bCs/>
                <w:sz w:val="22"/>
                <w:szCs w:val="22"/>
              </w:rPr>
              <w:t>gravadas</w:t>
            </w:r>
            <w:proofErr w:type="spellEnd"/>
            <w:r w:rsidRPr="002B65C8">
              <w:rPr>
                <w:rFonts w:ascii="Arial" w:hAnsi="Arial" w:cs="Arial"/>
                <w:bCs/>
                <w:sz w:val="22"/>
                <w:szCs w:val="22"/>
              </w:rPr>
              <w:t xml:space="preserve"> por los Municipios, en los términos de las disposiciones legales aplicables.</w:t>
            </w:r>
          </w:p>
          <w:p w:rsidR="006E6469" w:rsidRPr="002B65C8" w:rsidRDefault="006E6469" w:rsidP="00177BCC">
            <w:pPr>
              <w:ind w:right="50"/>
              <w:jc w:val="both"/>
              <w:rPr>
                <w:rFonts w:ascii="Arial" w:hAnsi="Arial" w:cs="Arial"/>
                <w:bCs/>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Este impuesto se pagará de acuerdo a las tasas y cuotas siguientes: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b/>
                <w:color w:val="FF0000"/>
                <w:lang w:val="es-MX"/>
              </w:rPr>
            </w:pPr>
            <w:r w:rsidRPr="002B65C8">
              <w:rPr>
                <w:rFonts w:ascii="Arial" w:hAnsi="Arial" w:cs="Arial"/>
                <w:sz w:val="22"/>
                <w:szCs w:val="22"/>
                <w:lang w:val="es-MX"/>
              </w:rPr>
              <w:t xml:space="preserve">I.- Comerciantes establecidos de ropa y/o calzado $ 41.00 mensual. </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II.- Comerciantes ambulantes;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1.- Que expendan habitualmente en la vía pública mercancía que no sea para consumo humano $ 40.00 mensual.</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2.- Que expendan habitualmente en la vía pública mercancía para consumo humano $40.00 mensual.</w:t>
            </w:r>
          </w:p>
          <w:p w:rsidR="006E6469" w:rsidRPr="002B65C8" w:rsidRDefault="006E6469" w:rsidP="00177BCC">
            <w:pPr>
              <w:jc w:val="both"/>
              <w:rPr>
                <w:rFonts w:ascii="Arial" w:hAnsi="Arial" w:cs="Arial"/>
                <w:b/>
                <w:lang w:val="es-MX"/>
              </w:rPr>
            </w:pPr>
            <w:r w:rsidRPr="002B65C8">
              <w:rPr>
                <w:rFonts w:ascii="Arial" w:hAnsi="Arial" w:cs="Arial"/>
                <w:sz w:val="22"/>
                <w:szCs w:val="22"/>
                <w:lang w:val="es-MX"/>
              </w:rPr>
              <w:t xml:space="preserve">3.- Que expendan habitualmente en puestos semifijos $ 28.00 mensual. </w:t>
            </w:r>
            <w:r w:rsidRPr="002B65C8">
              <w:rPr>
                <w:rFonts w:ascii="Arial" w:hAnsi="Arial" w:cs="Arial"/>
                <w:b/>
                <w:color w:val="FF0000"/>
                <w:sz w:val="22"/>
                <w:szCs w:val="22"/>
                <w:lang w:val="es-MX"/>
              </w:rPr>
              <w:t xml:space="preserve"> </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4.- Que expendan habitualmente en puestos fijos $ 80.00 mensual. </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5.- Comerciantes eventuales que expendan las mercancías citadas en los incisos anteriores $ 41.00 mensual. </w:t>
            </w:r>
          </w:p>
          <w:p w:rsidR="006E6469" w:rsidRPr="00757D71" w:rsidRDefault="006E6469" w:rsidP="00757D71">
            <w:pPr>
              <w:jc w:val="both"/>
              <w:rPr>
                <w:rFonts w:ascii="Arial" w:hAnsi="Arial" w:cs="Arial"/>
                <w:lang w:val="es-MX"/>
              </w:rPr>
            </w:pPr>
            <w:r w:rsidRPr="002B65C8">
              <w:rPr>
                <w:rFonts w:ascii="Arial" w:hAnsi="Arial" w:cs="Arial"/>
                <w:sz w:val="22"/>
                <w:szCs w:val="22"/>
                <w:lang w:val="es-MX"/>
              </w:rPr>
              <w:t xml:space="preserve">6.-  En tianguis, fiestas, verbenas, etc. $ 28.00 diario. </w:t>
            </w:r>
          </w:p>
          <w:p w:rsidR="006E6469" w:rsidRPr="002B65C8" w:rsidRDefault="006E6469" w:rsidP="00177BCC">
            <w:pPr>
              <w:ind w:right="50"/>
              <w:jc w:val="both"/>
              <w:rPr>
                <w:rFonts w:ascii="Arial" w:hAnsi="Arial" w:cs="Arial"/>
                <w:bCs/>
                <w:lang w:val="es-MX"/>
              </w:rPr>
            </w:pPr>
          </w:p>
          <w:p w:rsidR="006E6469" w:rsidRPr="002B65C8" w:rsidRDefault="006E6469" w:rsidP="00177BCC">
            <w:pPr>
              <w:jc w:val="center"/>
              <w:rPr>
                <w:rFonts w:ascii="Arial" w:hAnsi="Arial" w:cs="Arial"/>
                <w:b/>
                <w:bCs/>
              </w:rPr>
            </w:pPr>
            <w:r w:rsidRPr="002B65C8">
              <w:rPr>
                <w:rFonts w:ascii="Arial" w:hAnsi="Arial" w:cs="Arial"/>
                <w:b/>
                <w:bCs/>
                <w:sz w:val="22"/>
                <w:szCs w:val="22"/>
              </w:rPr>
              <w:t>CAPÍTULO CUARTO</w:t>
            </w:r>
          </w:p>
          <w:p w:rsidR="006E6469" w:rsidRPr="002B65C8" w:rsidRDefault="006E6469" w:rsidP="00177BCC">
            <w:pPr>
              <w:jc w:val="center"/>
              <w:rPr>
                <w:rFonts w:ascii="Arial" w:hAnsi="Arial" w:cs="Arial"/>
                <w:b/>
                <w:bCs/>
              </w:rPr>
            </w:pPr>
            <w:r w:rsidRPr="002B65C8">
              <w:rPr>
                <w:rFonts w:ascii="Arial" w:hAnsi="Arial" w:cs="Arial"/>
                <w:b/>
                <w:bCs/>
                <w:sz w:val="22"/>
                <w:szCs w:val="22"/>
              </w:rPr>
              <w:t>DEL IMPUESTO SOBRE ESPECTÁCULOS Y DIVERSIONES PÚBLICAS</w:t>
            </w:r>
          </w:p>
          <w:p w:rsidR="006E6469" w:rsidRPr="002B65C8" w:rsidRDefault="006E6469" w:rsidP="00177BCC">
            <w:pPr>
              <w:ind w:right="50"/>
              <w:jc w:val="both"/>
              <w:rPr>
                <w:rFonts w:ascii="Arial" w:hAnsi="Arial" w:cs="Arial"/>
                <w:b/>
              </w:rPr>
            </w:pPr>
          </w:p>
          <w:p w:rsidR="006E6469" w:rsidRPr="002B65C8" w:rsidRDefault="006E6469" w:rsidP="00177BCC">
            <w:pPr>
              <w:jc w:val="both"/>
              <w:rPr>
                <w:rFonts w:ascii="Arial" w:hAnsi="Arial" w:cs="Arial"/>
              </w:rPr>
            </w:pPr>
            <w:r w:rsidRPr="002B65C8">
              <w:rPr>
                <w:rFonts w:ascii="Arial" w:hAnsi="Arial" w:cs="Arial"/>
                <w:b/>
                <w:sz w:val="22"/>
                <w:szCs w:val="22"/>
              </w:rPr>
              <w:t>ARTÍCULO 5.-</w:t>
            </w:r>
            <w:r w:rsidRPr="002B65C8">
              <w:rPr>
                <w:rFonts w:ascii="Arial" w:hAnsi="Arial" w:cs="Arial"/>
                <w:bCs/>
                <w:sz w:val="22"/>
                <w:szCs w:val="22"/>
              </w:rPr>
              <w:t xml:space="preserve"> Es objeto de este impuesto la realización de espectáculos y diversiones públicas no </w:t>
            </w:r>
            <w:proofErr w:type="spellStart"/>
            <w:r w:rsidRPr="002B65C8">
              <w:rPr>
                <w:rFonts w:ascii="Arial" w:hAnsi="Arial" w:cs="Arial"/>
                <w:bCs/>
                <w:sz w:val="22"/>
                <w:szCs w:val="22"/>
              </w:rPr>
              <w:t>gravadas</w:t>
            </w:r>
            <w:proofErr w:type="spellEnd"/>
            <w:r w:rsidRPr="002B65C8">
              <w:rPr>
                <w:rFonts w:ascii="Arial" w:hAnsi="Arial" w:cs="Arial"/>
                <w:bCs/>
                <w:sz w:val="22"/>
                <w:szCs w:val="22"/>
              </w:rPr>
              <w:t xml:space="preserve"> por el Impuesto al Valor Agregado, </w:t>
            </w:r>
            <w:r w:rsidRPr="002B65C8">
              <w:rPr>
                <w:rFonts w:ascii="Arial" w:hAnsi="Arial" w:cs="Arial"/>
                <w:sz w:val="22"/>
                <w:szCs w:val="22"/>
              </w:rPr>
              <w:t>se pagará de conformidad a los conceptos, tasas y cuotas siguientes:</w:t>
            </w:r>
          </w:p>
          <w:p w:rsidR="006E6469" w:rsidRPr="002B65C8" w:rsidRDefault="006E6469" w:rsidP="00177BCC">
            <w:pPr>
              <w:ind w:right="50"/>
              <w:jc w:val="both"/>
              <w:rPr>
                <w:rFonts w:ascii="Arial" w:hAnsi="Arial" w:cs="Arial"/>
                <w:bCs/>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 Bailes privados: En los casos de que estas actividades sean organizadas con objeto de recabar fondos para fines de beneficencia o de carácter familiar, no se realizará cobro alguno.</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II.- Orquestas, conjuntos y grupos musicales</w:t>
            </w:r>
          </w:p>
          <w:p w:rsidR="006E6469" w:rsidRPr="002B65C8" w:rsidRDefault="006E6469" w:rsidP="00177BCC">
            <w:pPr>
              <w:jc w:val="both"/>
              <w:rPr>
                <w:rFonts w:ascii="Arial" w:hAnsi="Arial" w:cs="Arial"/>
                <w:lang w:val="es-MX"/>
              </w:rPr>
            </w:pPr>
          </w:p>
          <w:p w:rsidR="006E6469" w:rsidRPr="002B65C8" w:rsidRDefault="006E6469" w:rsidP="00177BCC">
            <w:pPr>
              <w:pStyle w:val="Prrafodelista"/>
              <w:ind w:left="426" w:hanging="426"/>
              <w:rPr>
                <w:rFonts w:cs="Arial"/>
                <w:sz w:val="22"/>
                <w:szCs w:val="22"/>
              </w:rPr>
            </w:pPr>
            <w:r w:rsidRPr="002B65C8">
              <w:rPr>
                <w:rFonts w:cs="Arial"/>
                <w:sz w:val="22"/>
                <w:szCs w:val="22"/>
              </w:rPr>
              <w:t>1.- Conjuntos musicales, solistas o artistas foráneos contratados para actuar dentro del municipio, pagarán el 5% sobre la cantidad percibida, según contrato.</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2.- Solistas, artistas de la localidad pagarán por actuación $ 59.00</w:t>
            </w:r>
            <w:r w:rsidRPr="002B65C8">
              <w:rPr>
                <w:rFonts w:ascii="Arial" w:hAnsi="Arial" w:cs="Arial"/>
                <w:b/>
                <w:color w:val="FF0000"/>
                <w:sz w:val="22"/>
                <w:szCs w:val="22"/>
                <w:lang w:val="es-MX"/>
              </w:rPr>
              <w:t xml:space="preserve"> </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3.-  Aparatos electro musicales pagarán una cuota del $ 84.00.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        </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III.- Carpas, circos: Pagarán el 4% sobre el valor del boletaje vendido.</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IV.- Espectáculos deportivos: Pagarán el 4% sobre el boletaje vendido.</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V.- Carreras de caballos: 12% Sobre la entrada bruta, previa autorización de la Secretaría de Gobernación.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VI.- Bailes públicos no organizados por centros recreativos o sociales pagarán el 10% de entrada bruta.</w:t>
            </w:r>
          </w:p>
          <w:p w:rsidR="006E6469" w:rsidRPr="002B65C8" w:rsidRDefault="006E6469" w:rsidP="00177BCC">
            <w:pPr>
              <w:ind w:right="50"/>
              <w:jc w:val="both"/>
              <w:rPr>
                <w:rFonts w:ascii="Arial" w:hAnsi="Arial" w:cs="Arial"/>
                <w:bCs/>
                <w:lang w:val="es-MX"/>
              </w:rPr>
            </w:pPr>
          </w:p>
          <w:p w:rsidR="006E6469" w:rsidRPr="002B65C8" w:rsidRDefault="006E6469" w:rsidP="00177BCC">
            <w:pPr>
              <w:ind w:right="50"/>
              <w:jc w:val="both"/>
              <w:rPr>
                <w:rFonts w:ascii="Arial" w:hAnsi="Arial" w:cs="Arial"/>
                <w:bCs/>
                <w:lang w:val="es-MX"/>
              </w:rPr>
            </w:pPr>
          </w:p>
          <w:p w:rsidR="006E6469" w:rsidRPr="002B65C8" w:rsidRDefault="006E6469" w:rsidP="00561842">
            <w:pPr>
              <w:jc w:val="center"/>
              <w:rPr>
                <w:rFonts w:ascii="Arial" w:hAnsi="Arial" w:cs="Arial"/>
                <w:b/>
                <w:bCs/>
              </w:rPr>
            </w:pPr>
            <w:r w:rsidRPr="002B65C8">
              <w:rPr>
                <w:rFonts w:ascii="Arial" w:hAnsi="Arial" w:cs="Arial"/>
                <w:b/>
                <w:bCs/>
                <w:sz w:val="22"/>
                <w:szCs w:val="22"/>
              </w:rPr>
              <w:t>CAPÍTULO QUINTO</w:t>
            </w:r>
          </w:p>
          <w:p w:rsidR="006E6469" w:rsidRPr="002B65C8" w:rsidRDefault="006E6469" w:rsidP="00177BCC">
            <w:pPr>
              <w:jc w:val="center"/>
              <w:rPr>
                <w:rFonts w:ascii="Arial" w:hAnsi="Arial" w:cs="Arial"/>
                <w:b/>
                <w:bCs/>
              </w:rPr>
            </w:pPr>
            <w:r w:rsidRPr="002B65C8">
              <w:rPr>
                <w:rFonts w:ascii="Arial" w:hAnsi="Arial" w:cs="Arial"/>
                <w:b/>
                <w:bCs/>
                <w:sz w:val="22"/>
                <w:szCs w:val="22"/>
              </w:rPr>
              <w:t>DEL IMPUESTO SOBRE LOTERÍAS, RIFAS Y SORTEOS</w:t>
            </w:r>
          </w:p>
          <w:p w:rsidR="006E6469" w:rsidRPr="002B65C8" w:rsidRDefault="006E6469" w:rsidP="00177BCC">
            <w:pPr>
              <w:ind w:right="50"/>
              <w:jc w:val="both"/>
              <w:rPr>
                <w:rFonts w:ascii="Arial" w:hAnsi="Arial" w:cs="Arial"/>
                <w:b/>
              </w:rPr>
            </w:pPr>
          </w:p>
          <w:p w:rsidR="006E6469" w:rsidRPr="002B65C8" w:rsidRDefault="006E6469" w:rsidP="00177BCC">
            <w:pPr>
              <w:ind w:right="50"/>
              <w:jc w:val="both"/>
              <w:rPr>
                <w:rFonts w:ascii="Arial" w:hAnsi="Arial" w:cs="Arial"/>
                <w:bCs/>
              </w:rPr>
            </w:pPr>
            <w:r w:rsidRPr="002B65C8">
              <w:rPr>
                <w:rFonts w:ascii="Arial" w:hAnsi="Arial" w:cs="Arial"/>
                <w:b/>
                <w:sz w:val="22"/>
                <w:szCs w:val="22"/>
              </w:rPr>
              <w:t>ARTÍCULO 6.-</w:t>
            </w:r>
            <w:r w:rsidRPr="002B65C8">
              <w:rPr>
                <w:rFonts w:ascii="Arial" w:hAnsi="Arial" w:cs="Arial"/>
                <w:bCs/>
                <w:sz w:val="22"/>
                <w:szCs w:val="22"/>
              </w:rPr>
              <w:t xml:space="preserve"> Es objeto de este impuesto la realización o explotación de loterías, rifas y sorteos o juegos permitidos y autorizados conforme a la Ley Federal de Juegos y Sorteos</w:t>
            </w:r>
            <w:r w:rsidRPr="002B65C8">
              <w:rPr>
                <w:rFonts w:ascii="Arial" w:hAnsi="Arial" w:cs="Arial"/>
                <w:sz w:val="22"/>
                <w:szCs w:val="22"/>
                <w:lang w:val="es-MX"/>
              </w:rPr>
              <w:t>, se pagará con la tasa del 10% sobre ingresos brutos que se perciban. (Previo permiso de la Secretaría de Gobernación).</w:t>
            </w:r>
          </w:p>
          <w:p w:rsidR="006E6469" w:rsidRPr="002B65C8" w:rsidRDefault="006E6469" w:rsidP="00177BCC">
            <w:pPr>
              <w:jc w:val="both"/>
              <w:rPr>
                <w:rFonts w:ascii="Arial" w:hAnsi="Arial" w:cs="Arial"/>
                <w:b/>
                <w:bCs/>
              </w:rPr>
            </w:pPr>
          </w:p>
          <w:p w:rsidR="006E6469" w:rsidRPr="002B65C8" w:rsidRDefault="006E6469" w:rsidP="00177BCC">
            <w:pPr>
              <w:jc w:val="both"/>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CAPÍTULO SEXTO</w:t>
            </w:r>
          </w:p>
          <w:p w:rsidR="006E6469" w:rsidRPr="002B65C8" w:rsidRDefault="006E6469" w:rsidP="00177BCC">
            <w:pPr>
              <w:jc w:val="center"/>
              <w:rPr>
                <w:rFonts w:ascii="Arial" w:hAnsi="Arial" w:cs="Arial"/>
                <w:b/>
                <w:bCs/>
              </w:rPr>
            </w:pPr>
            <w:r w:rsidRPr="002B65C8">
              <w:rPr>
                <w:rFonts w:ascii="Arial" w:hAnsi="Arial" w:cs="Arial"/>
                <w:b/>
                <w:bCs/>
                <w:sz w:val="22"/>
                <w:szCs w:val="22"/>
              </w:rPr>
              <w:t>DE LAS CONTRIBUCIONES ESPECIALES</w:t>
            </w:r>
          </w:p>
          <w:p w:rsidR="006E6469" w:rsidRPr="002B65C8" w:rsidRDefault="006E6469" w:rsidP="00177BCC">
            <w:pPr>
              <w:jc w:val="cente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SECCIÓN I</w:t>
            </w:r>
          </w:p>
          <w:p w:rsidR="006E6469" w:rsidRPr="002B65C8" w:rsidRDefault="006E6469" w:rsidP="00177BCC">
            <w:pPr>
              <w:jc w:val="center"/>
              <w:rPr>
                <w:rFonts w:ascii="Arial" w:hAnsi="Arial" w:cs="Arial"/>
                <w:b/>
                <w:bCs/>
              </w:rPr>
            </w:pPr>
            <w:r w:rsidRPr="002B65C8">
              <w:rPr>
                <w:rFonts w:ascii="Arial" w:hAnsi="Arial" w:cs="Arial"/>
                <w:b/>
                <w:bCs/>
                <w:sz w:val="22"/>
                <w:szCs w:val="22"/>
              </w:rPr>
              <w:t>POR OBRA PÚBLICA</w:t>
            </w:r>
          </w:p>
          <w:p w:rsidR="006E6469" w:rsidRPr="002B65C8" w:rsidRDefault="006E6469" w:rsidP="00177BCC">
            <w:pPr>
              <w:jc w:val="both"/>
              <w:rPr>
                <w:rFonts w:ascii="Arial" w:hAnsi="Arial" w:cs="Arial"/>
                <w:b/>
                <w:bCs/>
              </w:rPr>
            </w:pPr>
          </w:p>
          <w:p w:rsidR="006E6469" w:rsidRPr="002B65C8" w:rsidRDefault="006E6469" w:rsidP="00177BCC">
            <w:pPr>
              <w:jc w:val="both"/>
              <w:rPr>
                <w:rFonts w:ascii="Arial" w:hAnsi="Arial" w:cs="Arial"/>
                <w:lang w:val="es-MX"/>
              </w:rPr>
            </w:pPr>
            <w:r w:rsidRPr="002B65C8">
              <w:rPr>
                <w:rFonts w:ascii="Arial" w:hAnsi="Arial" w:cs="Arial"/>
                <w:b/>
                <w:sz w:val="22"/>
                <w:szCs w:val="22"/>
              </w:rPr>
              <w:t>ARTÍCULO 7.-</w:t>
            </w:r>
            <w:r w:rsidRPr="002B65C8">
              <w:rPr>
                <w:rFonts w:ascii="Arial" w:hAnsi="Arial" w:cs="Arial"/>
                <w:bCs/>
                <w:sz w:val="22"/>
                <w:szCs w:val="22"/>
              </w:rPr>
              <w:t xml:space="preserve"> Es objeto de la contribución por obra pública, la construcción, reconstrucción y ampliación de las obras que se indican en el Código Financiero para los Municipios del Estado de Coahuila de Zaragoza.</w:t>
            </w:r>
            <w:r w:rsidRPr="002B65C8">
              <w:rPr>
                <w:rFonts w:ascii="Arial" w:hAnsi="Arial" w:cs="Arial"/>
                <w:sz w:val="22"/>
                <w:szCs w:val="22"/>
                <w:lang w:val="es-MX"/>
              </w:rPr>
              <w:t>La Contribución por Obra Pública se determinará aplicando el procedimiento que establece la Ley de Cooperación para Obras Públicas del Estado de Coahuila de Zaragoza. En todo caso, el porcentaje a contribuir por los particulares se dividirá conforme al mencionado procedimiento entre los propietarios de los predios beneficiados.</w:t>
            </w:r>
          </w:p>
          <w:p w:rsidR="006E6469" w:rsidRPr="002B65C8" w:rsidRDefault="006E6469" w:rsidP="00177BCC">
            <w:pPr>
              <w:jc w:val="both"/>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CAPÍTULO SÉPTIMO</w:t>
            </w:r>
          </w:p>
          <w:p w:rsidR="006E6469" w:rsidRPr="002B65C8" w:rsidRDefault="006E6469" w:rsidP="00177BCC">
            <w:pPr>
              <w:jc w:val="center"/>
              <w:rPr>
                <w:rFonts w:ascii="Arial" w:hAnsi="Arial" w:cs="Arial"/>
                <w:b/>
                <w:bCs/>
              </w:rPr>
            </w:pPr>
            <w:r w:rsidRPr="002B65C8">
              <w:rPr>
                <w:rFonts w:ascii="Arial" w:hAnsi="Arial" w:cs="Arial"/>
                <w:b/>
                <w:bCs/>
                <w:sz w:val="22"/>
                <w:szCs w:val="22"/>
              </w:rPr>
              <w:t>DE LOS DERECHOS POR LA PRESTACIÓN DE SERVICIOS PÚBLICOS</w:t>
            </w:r>
          </w:p>
          <w:p w:rsidR="006E6469" w:rsidRPr="002B65C8" w:rsidRDefault="006E6469" w:rsidP="00177BCC">
            <w:pPr>
              <w:jc w:val="cente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SECCIÓN I</w:t>
            </w:r>
          </w:p>
          <w:p w:rsidR="006E6469" w:rsidRPr="002B65C8" w:rsidRDefault="006E6469" w:rsidP="00177BCC">
            <w:pPr>
              <w:jc w:val="center"/>
              <w:rPr>
                <w:rFonts w:ascii="Arial" w:hAnsi="Arial" w:cs="Arial"/>
                <w:b/>
                <w:bCs/>
              </w:rPr>
            </w:pPr>
            <w:r w:rsidRPr="002B65C8">
              <w:rPr>
                <w:rFonts w:ascii="Arial" w:hAnsi="Arial" w:cs="Arial"/>
                <w:b/>
                <w:bCs/>
                <w:sz w:val="22"/>
                <w:szCs w:val="22"/>
              </w:rPr>
              <w:t>DE LOS SERVICIOS DE AGUA POTABLE Y ALCANTARILLADO</w:t>
            </w:r>
          </w:p>
          <w:p w:rsidR="006E6469" w:rsidRPr="002B65C8" w:rsidRDefault="006E6469" w:rsidP="00177BCC">
            <w:pPr>
              <w:ind w:right="50"/>
              <w:jc w:val="both"/>
              <w:rPr>
                <w:rFonts w:ascii="Arial" w:hAnsi="Arial" w:cs="Arial"/>
                <w:b/>
              </w:rPr>
            </w:pPr>
          </w:p>
          <w:p w:rsidR="006E6469" w:rsidRPr="002B65C8" w:rsidRDefault="006E6469" w:rsidP="00177BCC">
            <w:pPr>
              <w:ind w:right="50"/>
              <w:jc w:val="both"/>
              <w:rPr>
                <w:rFonts w:ascii="Arial" w:hAnsi="Arial" w:cs="Arial"/>
                <w:lang w:val="es-MX"/>
              </w:rPr>
            </w:pPr>
            <w:r w:rsidRPr="002B65C8">
              <w:rPr>
                <w:rFonts w:ascii="Arial" w:hAnsi="Arial" w:cs="Arial"/>
                <w:b/>
                <w:sz w:val="22"/>
                <w:szCs w:val="22"/>
              </w:rPr>
              <w:t>ARTÍCULO 8.-</w:t>
            </w:r>
            <w:r w:rsidRPr="002B65C8">
              <w:rPr>
                <w:rFonts w:ascii="Arial" w:hAnsi="Arial" w:cs="Arial"/>
                <w:bCs/>
                <w:sz w:val="22"/>
                <w:szCs w:val="22"/>
              </w:rPr>
              <w:t xml:space="preserve"> Es objeto de este derecho la prestación de los servicios de agua potable y alcantarillado a los habitantes del Municipio, en los términos de la Ley de Aguas para los Municipios del Estado de Coahuila de Zaragoza, </w:t>
            </w:r>
            <w:r w:rsidRPr="002B65C8">
              <w:rPr>
                <w:rFonts w:ascii="Arial" w:hAnsi="Arial" w:cs="Arial"/>
                <w:sz w:val="22"/>
                <w:szCs w:val="22"/>
                <w:lang w:val="es-MX"/>
              </w:rPr>
              <w:t>conforme a las siguientes tarifas:</w:t>
            </w:r>
          </w:p>
          <w:p w:rsidR="006E6469" w:rsidRPr="002B65C8" w:rsidRDefault="006E6469" w:rsidP="00177BCC">
            <w:pPr>
              <w:tabs>
                <w:tab w:val="left" w:pos="8987"/>
              </w:tabs>
              <w:jc w:val="both"/>
              <w:rPr>
                <w:rFonts w:ascii="Arial" w:hAnsi="Arial" w:cs="Arial"/>
                <w:lang w:val="es-MX"/>
              </w:rPr>
            </w:pPr>
          </w:p>
          <w:p w:rsidR="006E6469" w:rsidRPr="002B65C8" w:rsidRDefault="006E6469" w:rsidP="00177BCC">
            <w:pPr>
              <w:tabs>
                <w:tab w:val="left" w:pos="8987"/>
              </w:tabs>
              <w:jc w:val="both"/>
              <w:rPr>
                <w:rFonts w:ascii="Arial" w:hAnsi="Arial" w:cs="Arial"/>
                <w:lang w:val="es-MX"/>
              </w:rPr>
            </w:pPr>
            <w:r w:rsidRPr="002B65C8">
              <w:rPr>
                <w:rFonts w:ascii="Arial" w:hAnsi="Arial" w:cs="Arial"/>
                <w:sz w:val="22"/>
                <w:szCs w:val="22"/>
                <w:lang w:val="es-MX"/>
              </w:rPr>
              <w:t>I.- El agua potable y drenaje para uso doméstico en casa habitación se cobrará de acuerdo a lo siguiente:</w:t>
            </w:r>
          </w:p>
          <w:p w:rsidR="006E6469" w:rsidRPr="002B65C8" w:rsidRDefault="006E6469" w:rsidP="00177BCC">
            <w:pPr>
              <w:tabs>
                <w:tab w:val="left" w:pos="8987"/>
              </w:tabs>
              <w:jc w:val="both"/>
              <w:rPr>
                <w:rFonts w:ascii="Arial" w:hAnsi="Arial" w:cs="Arial"/>
                <w:lang w:val="es-MX"/>
              </w:rPr>
            </w:pPr>
          </w:p>
          <w:p w:rsidR="006E6469" w:rsidRPr="002B65C8" w:rsidRDefault="006E6469" w:rsidP="00177BCC">
            <w:pPr>
              <w:tabs>
                <w:tab w:val="left" w:pos="8987"/>
              </w:tabs>
              <w:jc w:val="both"/>
              <w:rPr>
                <w:rFonts w:ascii="Arial" w:hAnsi="Arial" w:cs="Arial"/>
                <w:lang w:val="es-MX"/>
              </w:rPr>
            </w:pPr>
            <w:r w:rsidRPr="002B65C8">
              <w:rPr>
                <w:rFonts w:ascii="Arial" w:hAnsi="Arial" w:cs="Arial"/>
                <w:sz w:val="22"/>
                <w:szCs w:val="22"/>
                <w:lang w:val="es-MX"/>
              </w:rPr>
              <w:t xml:space="preserve">1.    Área urbana, pagarán una tarifa de $33.00 por mes. </w:t>
            </w:r>
          </w:p>
          <w:p w:rsidR="006E6469" w:rsidRPr="002B65C8" w:rsidRDefault="006E6469" w:rsidP="00177BCC">
            <w:pPr>
              <w:tabs>
                <w:tab w:val="left" w:pos="8987"/>
              </w:tabs>
              <w:jc w:val="both"/>
              <w:rPr>
                <w:rFonts w:ascii="Arial" w:hAnsi="Arial" w:cs="Arial"/>
                <w:lang w:val="es-MX"/>
              </w:rPr>
            </w:pPr>
            <w:r w:rsidRPr="002B65C8">
              <w:rPr>
                <w:rFonts w:ascii="Arial" w:hAnsi="Arial" w:cs="Arial"/>
                <w:sz w:val="22"/>
                <w:szCs w:val="22"/>
                <w:lang w:val="es-MX"/>
              </w:rPr>
              <w:t xml:space="preserve">2.    Área rural, pagará una tarifa de $ 25.00 por mes. </w:t>
            </w:r>
          </w:p>
          <w:p w:rsidR="006E6469" w:rsidRPr="002B65C8" w:rsidRDefault="006E6469" w:rsidP="00177BCC">
            <w:pPr>
              <w:tabs>
                <w:tab w:val="left" w:pos="8987"/>
              </w:tabs>
              <w:jc w:val="both"/>
              <w:rPr>
                <w:rFonts w:ascii="Arial" w:hAnsi="Arial" w:cs="Arial"/>
                <w:lang w:val="es-MX"/>
              </w:rPr>
            </w:pPr>
          </w:p>
          <w:p w:rsidR="006E6469" w:rsidRPr="002B65C8" w:rsidRDefault="006E6469" w:rsidP="00177BCC">
            <w:pPr>
              <w:tabs>
                <w:tab w:val="left" w:pos="8987"/>
              </w:tabs>
              <w:jc w:val="both"/>
              <w:rPr>
                <w:rFonts w:ascii="Arial" w:hAnsi="Arial" w:cs="Arial"/>
                <w:lang w:val="es-MX"/>
              </w:rPr>
            </w:pPr>
            <w:r w:rsidRPr="002B65C8">
              <w:rPr>
                <w:rFonts w:ascii="Arial" w:hAnsi="Arial" w:cs="Arial"/>
                <w:sz w:val="22"/>
                <w:szCs w:val="22"/>
                <w:lang w:val="es-MX"/>
              </w:rPr>
              <w:t>II.- El agua potable y drenaje para los usos que se autoricen conforme a las disposiciones aplicables se cobrará a los usuarios de acuerdo a las siguientes tarifas.</w:t>
            </w:r>
          </w:p>
          <w:p w:rsidR="006E6469" w:rsidRPr="002B65C8" w:rsidRDefault="006E6469" w:rsidP="00177BCC">
            <w:pPr>
              <w:tabs>
                <w:tab w:val="left" w:pos="8987"/>
              </w:tabs>
              <w:jc w:val="both"/>
              <w:rPr>
                <w:rFonts w:ascii="Arial" w:hAnsi="Arial" w:cs="Arial"/>
                <w:lang w:val="es-MX"/>
              </w:rPr>
            </w:pPr>
          </w:p>
          <w:p w:rsidR="006E6469" w:rsidRPr="002B65C8" w:rsidRDefault="006E6469" w:rsidP="00177BCC">
            <w:pPr>
              <w:tabs>
                <w:tab w:val="left" w:pos="8987"/>
              </w:tabs>
              <w:jc w:val="both"/>
              <w:rPr>
                <w:rFonts w:ascii="Arial" w:hAnsi="Arial" w:cs="Arial"/>
                <w:lang w:val="es-MX"/>
              </w:rPr>
            </w:pPr>
            <w:r w:rsidRPr="002B65C8">
              <w:rPr>
                <w:rFonts w:ascii="Arial" w:hAnsi="Arial" w:cs="Arial"/>
                <w:sz w:val="22"/>
                <w:szCs w:val="22"/>
                <w:lang w:val="es-MX"/>
              </w:rPr>
              <w:t xml:space="preserve">1.  Comercios pagarán una tarifa de $ 63.00 por mes.  </w:t>
            </w:r>
          </w:p>
          <w:p w:rsidR="006E6469" w:rsidRPr="002B65C8" w:rsidRDefault="006E6469" w:rsidP="00177BCC">
            <w:pPr>
              <w:tabs>
                <w:tab w:val="left" w:pos="8987"/>
              </w:tabs>
              <w:jc w:val="both"/>
              <w:rPr>
                <w:rFonts w:ascii="Arial" w:hAnsi="Arial" w:cs="Arial"/>
                <w:lang w:val="es-MX"/>
              </w:rPr>
            </w:pPr>
            <w:r w:rsidRPr="002B65C8">
              <w:rPr>
                <w:rFonts w:ascii="Arial" w:hAnsi="Arial" w:cs="Arial"/>
                <w:sz w:val="22"/>
                <w:szCs w:val="22"/>
                <w:lang w:val="es-MX"/>
              </w:rPr>
              <w:t xml:space="preserve">2.  Industrias pagarán una tarifa de  $ 256.00 por mes. </w:t>
            </w:r>
          </w:p>
          <w:p w:rsidR="006E6469" w:rsidRPr="002B65C8" w:rsidRDefault="006E6469" w:rsidP="00177BCC">
            <w:pPr>
              <w:tabs>
                <w:tab w:val="left" w:pos="8987"/>
              </w:tabs>
              <w:jc w:val="both"/>
              <w:rPr>
                <w:rFonts w:ascii="Arial" w:hAnsi="Arial" w:cs="Arial"/>
                <w:lang w:val="es-MX"/>
              </w:rPr>
            </w:pPr>
            <w:r w:rsidRPr="002B65C8">
              <w:rPr>
                <w:rFonts w:ascii="Arial" w:hAnsi="Arial" w:cs="Arial"/>
                <w:sz w:val="22"/>
                <w:szCs w:val="22"/>
                <w:lang w:val="es-MX"/>
              </w:rPr>
              <w:t xml:space="preserve">3.  Gobiernos e instituciones, pagarán una tarifa de $ 64.00 por mes. </w:t>
            </w:r>
          </w:p>
          <w:p w:rsidR="006E6469" w:rsidRPr="002B65C8" w:rsidRDefault="006E6469" w:rsidP="00177BCC">
            <w:pPr>
              <w:tabs>
                <w:tab w:val="left" w:pos="8987"/>
              </w:tabs>
              <w:jc w:val="both"/>
              <w:rPr>
                <w:rFonts w:ascii="Arial" w:hAnsi="Arial" w:cs="Arial"/>
                <w:lang w:val="es-MX"/>
              </w:rPr>
            </w:pPr>
          </w:p>
          <w:p w:rsidR="006E6469" w:rsidRPr="002B65C8" w:rsidRDefault="006E6469" w:rsidP="00177BCC">
            <w:pPr>
              <w:tabs>
                <w:tab w:val="left" w:pos="8987"/>
              </w:tabs>
              <w:jc w:val="both"/>
              <w:rPr>
                <w:rFonts w:ascii="Arial" w:hAnsi="Arial" w:cs="Arial"/>
                <w:lang w:val="es-MX"/>
              </w:rPr>
            </w:pPr>
            <w:r w:rsidRPr="002B65C8">
              <w:rPr>
                <w:rFonts w:ascii="Arial" w:hAnsi="Arial" w:cs="Arial"/>
                <w:sz w:val="22"/>
                <w:szCs w:val="22"/>
                <w:lang w:val="es-MX"/>
              </w:rPr>
              <w:t>Tratándose del pago de los derechos que correspondan a las tarifas de agua potable y alcantarillado se otorgará un incentivo del 50% a pensionados, jubilados, adultos mayores, a personas con discapacidad y mujeres viudas que sean jefe de familia única y exclusivamente respecto de la casa habitación en que tengan señalado su domicilio.</w:t>
            </w:r>
          </w:p>
          <w:p w:rsidR="006E6469" w:rsidRPr="002B65C8" w:rsidRDefault="006E6469" w:rsidP="00177BCC">
            <w:pPr>
              <w:jc w:val="both"/>
              <w:rPr>
                <w:rFonts w:ascii="Arial" w:hAnsi="Arial" w:cs="Arial"/>
                <w:b/>
                <w:bCs/>
              </w:rPr>
            </w:pPr>
          </w:p>
          <w:p w:rsidR="006E6469" w:rsidRDefault="006E6469" w:rsidP="00177BCC">
            <w:pPr>
              <w:jc w:val="center"/>
              <w:rPr>
                <w:rFonts w:ascii="Arial" w:hAnsi="Arial" w:cs="Arial"/>
                <w:b/>
                <w:bCs/>
              </w:rPr>
            </w:pPr>
          </w:p>
          <w:p w:rsidR="00757D71" w:rsidRDefault="00757D71" w:rsidP="00757D71">
            <w:pPr>
              <w:rPr>
                <w:rFonts w:ascii="Arial" w:hAnsi="Arial" w:cs="Arial"/>
                <w:b/>
                <w:bCs/>
              </w:rPr>
            </w:pPr>
          </w:p>
          <w:p w:rsidR="00561842" w:rsidRPr="002B65C8" w:rsidRDefault="00561842" w:rsidP="00757D71">
            <w:pP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SECCIÓN II</w:t>
            </w:r>
          </w:p>
          <w:p w:rsidR="006E6469" w:rsidRPr="002B65C8" w:rsidRDefault="006E6469" w:rsidP="00177BCC">
            <w:pPr>
              <w:jc w:val="center"/>
              <w:rPr>
                <w:rFonts w:ascii="Arial" w:hAnsi="Arial" w:cs="Arial"/>
                <w:b/>
                <w:bCs/>
              </w:rPr>
            </w:pPr>
            <w:r w:rsidRPr="002B65C8">
              <w:rPr>
                <w:rFonts w:ascii="Arial" w:hAnsi="Arial" w:cs="Arial"/>
                <w:b/>
                <w:bCs/>
                <w:sz w:val="22"/>
                <w:szCs w:val="22"/>
              </w:rPr>
              <w:t>DE LOS SERVICIOS EN PANTEONES</w:t>
            </w:r>
          </w:p>
          <w:p w:rsidR="006E6469" w:rsidRPr="002B65C8" w:rsidRDefault="006E6469" w:rsidP="00177BCC">
            <w:pPr>
              <w:ind w:right="50"/>
              <w:jc w:val="both"/>
              <w:rPr>
                <w:rFonts w:ascii="Arial" w:hAnsi="Arial" w:cs="Arial"/>
                <w:bCs/>
              </w:rPr>
            </w:pPr>
          </w:p>
          <w:p w:rsidR="006E6469" w:rsidRPr="002B65C8" w:rsidRDefault="006E6469" w:rsidP="00177BCC">
            <w:pPr>
              <w:ind w:right="50"/>
              <w:jc w:val="both"/>
              <w:rPr>
                <w:rFonts w:ascii="Arial" w:hAnsi="Arial" w:cs="Arial"/>
                <w:bCs/>
              </w:rPr>
            </w:pPr>
            <w:r w:rsidRPr="002B65C8">
              <w:rPr>
                <w:rFonts w:ascii="Arial" w:hAnsi="Arial" w:cs="Arial"/>
                <w:b/>
                <w:sz w:val="22"/>
                <w:szCs w:val="22"/>
              </w:rPr>
              <w:t>ARTÍCULO 9.-</w:t>
            </w:r>
            <w:r w:rsidRPr="002B65C8">
              <w:rPr>
                <w:rFonts w:ascii="Arial" w:hAnsi="Arial" w:cs="Arial"/>
                <w:bCs/>
                <w:sz w:val="22"/>
                <w:szCs w:val="22"/>
              </w:rPr>
              <w:t xml:space="preserve"> Es objeto de este derecho, la prestación de servicios relacionados con la vigilancia, administración, limpieza, reglamentación de panteones y otros actos afines a la inhumación o exhumación de cadáveres en el Municipio.</w:t>
            </w:r>
          </w:p>
          <w:p w:rsidR="006E6469" w:rsidRPr="002B65C8" w:rsidRDefault="006E6469" w:rsidP="00177BCC">
            <w:pPr>
              <w:tabs>
                <w:tab w:val="left" w:pos="8987"/>
              </w:tabs>
              <w:jc w:val="both"/>
              <w:rPr>
                <w:rFonts w:ascii="Arial" w:hAnsi="Arial" w:cs="Arial"/>
                <w:u w:val="single"/>
                <w:lang w:val="es-MX"/>
              </w:rPr>
            </w:pPr>
          </w:p>
          <w:p w:rsidR="006E6469" w:rsidRPr="002B65C8" w:rsidRDefault="006E6469" w:rsidP="00177BCC">
            <w:pPr>
              <w:tabs>
                <w:tab w:val="left" w:pos="8987"/>
              </w:tabs>
              <w:jc w:val="both"/>
              <w:rPr>
                <w:rFonts w:ascii="Arial" w:hAnsi="Arial" w:cs="Arial"/>
                <w:lang w:val="es-MX"/>
              </w:rPr>
            </w:pPr>
            <w:r w:rsidRPr="002B65C8">
              <w:rPr>
                <w:rFonts w:ascii="Arial" w:hAnsi="Arial" w:cs="Arial"/>
                <w:sz w:val="22"/>
                <w:szCs w:val="22"/>
                <w:lang w:val="es-MX"/>
              </w:rPr>
              <w:t>El pago de este derecho se causará conforme a los conceptos y tarifas siguientes:</w:t>
            </w:r>
          </w:p>
          <w:p w:rsidR="006E6469" w:rsidRPr="002B65C8" w:rsidRDefault="006E6469" w:rsidP="00177BCC">
            <w:pPr>
              <w:tabs>
                <w:tab w:val="left" w:pos="8987"/>
              </w:tabs>
              <w:jc w:val="both"/>
              <w:rPr>
                <w:rFonts w:ascii="Arial" w:hAnsi="Arial" w:cs="Arial"/>
                <w:lang w:val="es-MX"/>
              </w:rPr>
            </w:pPr>
          </w:p>
          <w:p w:rsidR="006E6469" w:rsidRPr="002B65C8" w:rsidRDefault="006E6469" w:rsidP="00177BCC">
            <w:pPr>
              <w:tabs>
                <w:tab w:val="left" w:pos="8987"/>
              </w:tabs>
              <w:jc w:val="both"/>
              <w:rPr>
                <w:rFonts w:ascii="Arial" w:hAnsi="Arial" w:cs="Arial"/>
                <w:lang w:val="es-MX"/>
              </w:rPr>
            </w:pPr>
            <w:r w:rsidRPr="002B65C8">
              <w:rPr>
                <w:rFonts w:ascii="Arial" w:hAnsi="Arial" w:cs="Arial"/>
                <w:sz w:val="22"/>
                <w:szCs w:val="22"/>
                <w:lang w:val="es-MX"/>
              </w:rPr>
              <w:t>I.- Por servicios de inhumación, exhumación y re inhumación,  $ 79.00.</w:t>
            </w:r>
            <w:r w:rsidRPr="002B65C8">
              <w:rPr>
                <w:rFonts w:ascii="Arial" w:hAnsi="Arial" w:cs="Arial"/>
                <w:b/>
                <w:color w:val="FF0000"/>
                <w:sz w:val="22"/>
                <w:szCs w:val="22"/>
                <w:lang w:val="es-MX"/>
              </w:rPr>
              <w:t xml:space="preserve"> </w:t>
            </w:r>
          </w:p>
          <w:p w:rsidR="006E6469" w:rsidRPr="002B65C8" w:rsidRDefault="006E6469" w:rsidP="00177BCC">
            <w:pPr>
              <w:tabs>
                <w:tab w:val="left" w:pos="8987"/>
              </w:tabs>
              <w:jc w:val="both"/>
              <w:rPr>
                <w:rFonts w:ascii="Arial" w:hAnsi="Arial" w:cs="Arial"/>
                <w:lang w:val="es-MX"/>
              </w:rPr>
            </w:pPr>
          </w:p>
          <w:p w:rsidR="006E6469" w:rsidRPr="002B65C8" w:rsidRDefault="006E6469" w:rsidP="00177BCC">
            <w:pPr>
              <w:tabs>
                <w:tab w:val="left" w:pos="8987"/>
              </w:tabs>
              <w:jc w:val="both"/>
              <w:rPr>
                <w:rFonts w:ascii="Arial" w:hAnsi="Arial" w:cs="Arial"/>
                <w:b/>
                <w:color w:val="FF0000"/>
                <w:lang w:val="es-MX"/>
              </w:rPr>
            </w:pPr>
            <w:r w:rsidRPr="002B65C8">
              <w:rPr>
                <w:rFonts w:ascii="Arial" w:hAnsi="Arial" w:cs="Arial"/>
                <w:sz w:val="22"/>
                <w:szCs w:val="22"/>
                <w:lang w:val="es-MX"/>
              </w:rPr>
              <w:t>II.- Autorización para traslado e intervención de cadáveres en el municipio, $ 53.00.</w:t>
            </w:r>
            <w:r w:rsidRPr="002B65C8">
              <w:rPr>
                <w:rFonts w:ascii="Arial" w:hAnsi="Arial" w:cs="Arial"/>
                <w:b/>
                <w:color w:val="FF0000"/>
                <w:sz w:val="22"/>
                <w:szCs w:val="22"/>
                <w:lang w:val="es-MX"/>
              </w:rPr>
              <w:t xml:space="preserve"> </w:t>
            </w:r>
          </w:p>
          <w:p w:rsidR="006E6469" w:rsidRPr="002B65C8" w:rsidRDefault="006E6469" w:rsidP="00177BCC">
            <w:pPr>
              <w:tabs>
                <w:tab w:val="left" w:pos="8987"/>
              </w:tabs>
              <w:jc w:val="both"/>
              <w:rPr>
                <w:rFonts w:ascii="Arial" w:hAnsi="Arial" w:cs="Arial"/>
                <w:lang w:val="es-MX"/>
              </w:rPr>
            </w:pPr>
          </w:p>
          <w:p w:rsidR="006E6469" w:rsidRPr="002B65C8" w:rsidRDefault="006E6469" w:rsidP="00177BCC">
            <w:pPr>
              <w:tabs>
                <w:tab w:val="left" w:pos="8987"/>
              </w:tabs>
              <w:jc w:val="both"/>
              <w:rPr>
                <w:rFonts w:ascii="Arial" w:hAnsi="Arial" w:cs="Arial"/>
                <w:lang w:val="es-MX"/>
              </w:rPr>
            </w:pPr>
            <w:r w:rsidRPr="002B65C8">
              <w:rPr>
                <w:rFonts w:ascii="Arial" w:hAnsi="Arial" w:cs="Arial"/>
                <w:sz w:val="22"/>
                <w:szCs w:val="22"/>
                <w:lang w:val="es-MX"/>
              </w:rPr>
              <w:t>III.- Autorización para construir y reconstruir monumentos, $ 38.00.</w:t>
            </w:r>
          </w:p>
          <w:p w:rsidR="006E6469" w:rsidRPr="002B65C8" w:rsidRDefault="006E6469" w:rsidP="00177BCC">
            <w:pPr>
              <w:tabs>
                <w:tab w:val="left" w:pos="8987"/>
              </w:tabs>
              <w:jc w:val="both"/>
              <w:rPr>
                <w:rFonts w:ascii="Arial" w:hAnsi="Arial" w:cs="Arial"/>
                <w:lang w:val="es-MX"/>
              </w:rPr>
            </w:pPr>
            <w:r w:rsidRPr="002B65C8">
              <w:rPr>
                <w:rFonts w:ascii="Arial" w:hAnsi="Arial" w:cs="Arial"/>
                <w:b/>
                <w:color w:val="FF0000"/>
                <w:sz w:val="22"/>
                <w:szCs w:val="22"/>
                <w:lang w:val="es-MX"/>
              </w:rPr>
              <w:t xml:space="preserve"> </w:t>
            </w:r>
            <w:r w:rsidRPr="002B65C8">
              <w:rPr>
                <w:rFonts w:ascii="Arial" w:hAnsi="Arial" w:cs="Arial"/>
                <w:sz w:val="22"/>
                <w:szCs w:val="22"/>
                <w:lang w:val="es-MX"/>
              </w:rPr>
              <w:t xml:space="preserve"> </w:t>
            </w:r>
          </w:p>
          <w:p w:rsidR="00561842" w:rsidRPr="002B65C8" w:rsidRDefault="00561842" w:rsidP="00177BCC">
            <w:pPr>
              <w:tabs>
                <w:tab w:val="left" w:pos="8987"/>
              </w:tabs>
              <w:jc w:val="both"/>
              <w:rPr>
                <w:rFonts w:ascii="Arial" w:hAnsi="Arial" w:cs="Arial"/>
                <w:lang w:val="es-MX"/>
              </w:rPr>
            </w:pPr>
          </w:p>
          <w:p w:rsidR="006E6469" w:rsidRPr="002B65C8" w:rsidRDefault="006E6469" w:rsidP="00757D71">
            <w:pPr>
              <w:jc w:val="center"/>
              <w:rPr>
                <w:rFonts w:ascii="Arial" w:hAnsi="Arial" w:cs="Arial"/>
                <w:b/>
                <w:bCs/>
              </w:rPr>
            </w:pPr>
            <w:r w:rsidRPr="002B65C8">
              <w:rPr>
                <w:rFonts w:ascii="Arial" w:hAnsi="Arial" w:cs="Arial"/>
                <w:b/>
                <w:bCs/>
                <w:sz w:val="22"/>
                <w:szCs w:val="22"/>
              </w:rPr>
              <w:t>CAPÍTULO OCTAVO</w:t>
            </w:r>
          </w:p>
          <w:p w:rsidR="006E6469" w:rsidRPr="002B65C8" w:rsidRDefault="006E6469" w:rsidP="00177BCC">
            <w:pPr>
              <w:jc w:val="center"/>
              <w:rPr>
                <w:rFonts w:ascii="Arial" w:hAnsi="Arial" w:cs="Arial"/>
                <w:b/>
                <w:bCs/>
              </w:rPr>
            </w:pPr>
            <w:r w:rsidRPr="002B65C8">
              <w:rPr>
                <w:rFonts w:ascii="Arial" w:hAnsi="Arial" w:cs="Arial"/>
                <w:b/>
                <w:bCs/>
                <w:sz w:val="22"/>
                <w:szCs w:val="22"/>
              </w:rPr>
              <w:t>DE LOS DERECHOS POR EXPEDICIÓN DE LICENCIAS, PERMISOS,</w:t>
            </w:r>
          </w:p>
          <w:p w:rsidR="006E6469" w:rsidRPr="002B65C8" w:rsidRDefault="006E6469" w:rsidP="00177BCC">
            <w:pPr>
              <w:jc w:val="center"/>
              <w:rPr>
                <w:rFonts w:ascii="Arial" w:hAnsi="Arial" w:cs="Arial"/>
                <w:b/>
                <w:bCs/>
              </w:rPr>
            </w:pPr>
            <w:r w:rsidRPr="002B65C8">
              <w:rPr>
                <w:rFonts w:ascii="Arial" w:hAnsi="Arial" w:cs="Arial"/>
                <w:b/>
                <w:bCs/>
                <w:sz w:val="22"/>
                <w:szCs w:val="22"/>
              </w:rPr>
              <w:t>AUTORIZACIONES Y CONCESIONES</w:t>
            </w:r>
          </w:p>
          <w:p w:rsidR="006E6469" w:rsidRPr="002B65C8" w:rsidRDefault="006E6469" w:rsidP="00177BCC">
            <w:pPr>
              <w:jc w:val="cente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SECCIÓN I</w:t>
            </w:r>
          </w:p>
          <w:p w:rsidR="006E6469" w:rsidRPr="002B65C8" w:rsidRDefault="006E6469" w:rsidP="00177BCC">
            <w:pPr>
              <w:jc w:val="center"/>
              <w:rPr>
                <w:rFonts w:ascii="Arial" w:hAnsi="Arial" w:cs="Arial"/>
                <w:b/>
                <w:bCs/>
              </w:rPr>
            </w:pPr>
            <w:r w:rsidRPr="002B65C8">
              <w:rPr>
                <w:rFonts w:ascii="Arial" w:hAnsi="Arial" w:cs="Arial"/>
                <w:b/>
                <w:bCs/>
                <w:sz w:val="22"/>
                <w:szCs w:val="22"/>
              </w:rPr>
              <w:t>POR LA EXPEDICION DE LICENCIAS PARA CONSTRUCCIÓN</w:t>
            </w:r>
          </w:p>
          <w:p w:rsidR="006E6469" w:rsidRPr="002B65C8" w:rsidRDefault="006E6469" w:rsidP="00177BCC">
            <w:pPr>
              <w:ind w:right="50"/>
              <w:jc w:val="both"/>
              <w:rPr>
                <w:rFonts w:ascii="Arial" w:hAnsi="Arial" w:cs="Arial"/>
                <w:bCs/>
              </w:rPr>
            </w:pPr>
          </w:p>
          <w:p w:rsidR="006E6469" w:rsidRPr="002B65C8" w:rsidRDefault="006E6469" w:rsidP="00177BCC">
            <w:pPr>
              <w:ind w:right="50"/>
              <w:jc w:val="both"/>
              <w:rPr>
                <w:rFonts w:ascii="Arial" w:hAnsi="Arial" w:cs="Arial"/>
                <w:lang w:val="es-MX"/>
              </w:rPr>
            </w:pPr>
            <w:r w:rsidRPr="002B65C8">
              <w:rPr>
                <w:rFonts w:ascii="Arial" w:hAnsi="Arial" w:cs="Arial"/>
                <w:b/>
                <w:sz w:val="22"/>
                <w:szCs w:val="22"/>
              </w:rPr>
              <w:t xml:space="preserve">ARTÍCULO 10.- </w:t>
            </w:r>
            <w:r w:rsidRPr="002B65C8">
              <w:rPr>
                <w:rFonts w:ascii="Arial" w:hAnsi="Arial" w:cs="Arial"/>
                <w:bCs/>
                <w:sz w:val="22"/>
                <w:szCs w:val="22"/>
              </w:rPr>
              <w:t xml:space="preserve">Son objeto de estos derechos, la expedición de licencias </w:t>
            </w:r>
            <w:r w:rsidRPr="002B65C8">
              <w:rPr>
                <w:rFonts w:ascii="Arial" w:hAnsi="Arial" w:cs="Arial"/>
                <w:sz w:val="22"/>
                <w:szCs w:val="22"/>
                <w:lang w:val="es-MX"/>
              </w:rPr>
              <w:t>por los conceptos siguientes y que se cubrirán conforme a la tarifa en cada uno de ellos señalada:</w:t>
            </w:r>
          </w:p>
          <w:p w:rsidR="006E6469" w:rsidRPr="002B65C8" w:rsidRDefault="006E6469" w:rsidP="00177BCC">
            <w:pPr>
              <w:ind w:left="3480" w:hanging="3480"/>
              <w:jc w:val="both"/>
              <w:rPr>
                <w:rFonts w:ascii="Arial" w:hAnsi="Arial" w:cs="Arial"/>
                <w:lang w:val="es-MX"/>
              </w:rPr>
            </w:pPr>
            <w:r w:rsidRPr="002B65C8">
              <w:rPr>
                <w:rFonts w:ascii="Arial" w:hAnsi="Arial" w:cs="Arial"/>
                <w:sz w:val="22"/>
                <w:szCs w:val="22"/>
                <w:lang w:val="es-MX"/>
              </w:rPr>
              <w:t xml:space="preserve">I.- Licencias para construcción o demolición                                                                                                                    </w:t>
            </w:r>
          </w:p>
          <w:p w:rsidR="006E6469" w:rsidRPr="002B65C8" w:rsidRDefault="006E6469" w:rsidP="00177BCC">
            <w:pPr>
              <w:ind w:left="3480" w:hanging="3480"/>
              <w:jc w:val="both"/>
              <w:rPr>
                <w:rFonts w:ascii="Arial" w:hAnsi="Arial" w:cs="Arial"/>
                <w:lang w:val="es-MX"/>
              </w:rPr>
            </w:pPr>
          </w:p>
          <w:p w:rsidR="006E6469" w:rsidRPr="002B65C8" w:rsidRDefault="006E6469" w:rsidP="00177BCC">
            <w:pPr>
              <w:tabs>
                <w:tab w:val="left" w:pos="3570"/>
                <w:tab w:val="right" w:pos="10540"/>
              </w:tabs>
              <w:ind w:left="3480" w:hanging="3480"/>
              <w:jc w:val="both"/>
              <w:rPr>
                <w:rFonts w:ascii="Arial" w:hAnsi="Arial" w:cs="Arial"/>
                <w:lang w:val="es-MX"/>
              </w:rPr>
            </w:pPr>
            <w:r w:rsidRPr="002B65C8">
              <w:rPr>
                <w:rFonts w:ascii="Arial" w:hAnsi="Arial" w:cs="Arial"/>
                <w:sz w:val="22"/>
                <w:szCs w:val="22"/>
                <w:lang w:val="es-MX"/>
              </w:rPr>
              <w:tab/>
              <w:t>Construcción        Demolición</w:t>
            </w:r>
          </w:p>
          <w:p w:rsidR="006E6469" w:rsidRPr="002B65C8" w:rsidRDefault="006E6469" w:rsidP="00177BCC">
            <w:pPr>
              <w:ind w:left="3480" w:hanging="3480"/>
              <w:jc w:val="both"/>
              <w:rPr>
                <w:rFonts w:ascii="Arial" w:hAnsi="Arial" w:cs="Arial"/>
                <w:lang w:val="es-MX"/>
              </w:rPr>
            </w:pPr>
            <w:r w:rsidRPr="002B65C8">
              <w:rPr>
                <w:rFonts w:ascii="Arial" w:hAnsi="Arial" w:cs="Arial"/>
                <w:sz w:val="22"/>
                <w:szCs w:val="22"/>
                <w:lang w:val="es-MX"/>
              </w:rPr>
              <w:t xml:space="preserve">1.- Edificios para hoteles, oficinas, </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      comercios y  residencias               $ 1.56 m²              $ 1.94 m²         </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2.- Locales Comerciales                      $ 1.22 m²              $ 1.22 m²</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3.- Casa habitación y bodegas            $ 1.51 m²              $ 1.67 m²</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4.- Casa de interés social                    $ 1.05 m²              $ 1.05 m²</w:t>
            </w:r>
          </w:p>
          <w:p w:rsidR="006E6469" w:rsidRPr="002B65C8" w:rsidRDefault="006E6469" w:rsidP="00177BCC">
            <w:pPr>
              <w:ind w:firstLine="708"/>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II.- Licencias para albercas                  $ 2.03 m³              $ 2.28 m³</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III.- Licencias para bardas                   $ 1.40 </w:t>
            </w:r>
            <w:proofErr w:type="spellStart"/>
            <w:r w:rsidRPr="002B65C8">
              <w:rPr>
                <w:rFonts w:ascii="Arial" w:hAnsi="Arial" w:cs="Arial"/>
                <w:sz w:val="22"/>
                <w:szCs w:val="22"/>
                <w:lang w:val="es-MX"/>
              </w:rPr>
              <w:t>m.l.</w:t>
            </w:r>
            <w:proofErr w:type="spellEnd"/>
            <w:r w:rsidRPr="002B65C8">
              <w:rPr>
                <w:rFonts w:ascii="Arial" w:hAnsi="Arial" w:cs="Arial"/>
                <w:sz w:val="22"/>
                <w:szCs w:val="22"/>
                <w:lang w:val="es-MX"/>
              </w:rPr>
              <w:t xml:space="preserve">             $ 0.70 </w:t>
            </w:r>
            <w:proofErr w:type="spellStart"/>
            <w:r w:rsidRPr="002B65C8">
              <w:rPr>
                <w:rFonts w:ascii="Arial" w:hAnsi="Arial" w:cs="Arial"/>
                <w:sz w:val="22"/>
                <w:szCs w:val="22"/>
                <w:lang w:val="es-MX"/>
              </w:rPr>
              <w:t>m.l.</w:t>
            </w:r>
            <w:proofErr w:type="spellEnd"/>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IV.- Por autorización de planos de </w:t>
            </w:r>
            <w:proofErr w:type="spellStart"/>
            <w:r w:rsidRPr="002B65C8">
              <w:rPr>
                <w:rFonts w:ascii="Arial" w:hAnsi="Arial" w:cs="Arial"/>
                <w:sz w:val="22"/>
                <w:szCs w:val="22"/>
                <w:lang w:val="es-MX"/>
              </w:rPr>
              <w:t>lotificación</w:t>
            </w:r>
            <w:proofErr w:type="spellEnd"/>
            <w:r w:rsidRPr="002B65C8">
              <w:rPr>
                <w:rFonts w:ascii="Arial" w:hAnsi="Arial" w:cs="Arial"/>
                <w:sz w:val="22"/>
                <w:szCs w:val="22"/>
                <w:lang w:val="es-MX"/>
              </w:rPr>
              <w:t xml:space="preserve">  $ 22.00 por cada lote. </w:t>
            </w:r>
          </w:p>
          <w:p w:rsidR="006E6469" w:rsidRPr="002B65C8" w:rsidRDefault="006E6469" w:rsidP="00177BCC">
            <w:pPr>
              <w:jc w:val="both"/>
              <w:rPr>
                <w:rFonts w:ascii="Arial" w:hAnsi="Arial" w:cs="Arial"/>
                <w:b/>
                <w:color w:val="FF0000"/>
                <w:lang w:val="es-MX"/>
              </w:rPr>
            </w:pPr>
            <w:r w:rsidRPr="002B65C8">
              <w:rPr>
                <w:rFonts w:ascii="Arial" w:hAnsi="Arial" w:cs="Arial"/>
                <w:b/>
                <w:color w:val="FF0000"/>
                <w:sz w:val="22"/>
                <w:szCs w:val="22"/>
                <w:lang w:val="es-MX"/>
              </w:rPr>
              <w:t xml:space="preserve">                                                     </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V.- Obras Exteriores.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1.- Sin ocupación de banquetas, residencias y edificios, $ 0.40  metro lineal por día.</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2.- Por ocupación de banquetas, además del pago anterior se pagarán, $ 0.40 por día de ocupación por metro lineal.</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3.- Permiso de rotura de pavimentos  $ 66.00.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4.- Depósito por arreglar la rotura del pavimento, cuando dicha obra esté </w:t>
            </w:r>
            <w:proofErr w:type="gramStart"/>
            <w:r w:rsidRPr="002B65C8">
              <w:rPr>
                <w:rFonts w:ascii="Arial" w:hAnsi="Arial" w:cs="Arial"/>
                <w:sz w:val="22"/>
                <w:szCs w:val="22"/>
                <w:lang w:val="es-MX"/>
              </w:rPr>
              <w:t>terminada</w:t>
            </w:r>
            <w:proofErr w:type="gramEnd"/>
            <w:r w:rsidRPr="002B65C8">
              <w:rPr>
                <w:rFonts w:ascii="Arial" w:hAnsi="Arial" w:cs="Arial"/>
                <w:sz w:val="22"/>
                <w:szCs w:val="22"/>
                <w:lang w:val="es-MX"/>
              </w:rPr>
              <w:t xml:space="preserve"> $ 107.00. </w:t>
            </w:r>
          </w:p>
          <w:p w:rsidR="006E6469" w:rsidRPr="002B65C8" w:rsidRDefault="006E6469" w:rsidP="00177BCC">
            <w:pPr>
              <w:jc w:val="both"/>
              <w:rPr>
                <w:rFonts w:ascii="Arial" w:hAnsi="Arial" w:cs="Arial"/>
                <w:lang w:val="es-MX"/>
              </w:rPr>
            </w:pPr>
          </w:p>
          <w:p w:rsidR="006E6469" w:rsidRPr="002B65C8" w:rsidRDefault="006E6469" w:rsidP="00177BCC">
            <w:pPr>
              <w:jc w:val="center"/>
              <w:rPr>
                <w:rFonts w:ascii="Arial" w:hAnsi="Arial" w:cs="Arial"/>
                <w:lang w:val="es-MX"/>
              </w:rPr>
            </w:pPr>
          </w:p>
          <w:p w:rsidR="006E6469" w:rsidRPr="002B65C8" w:rsidRDefault="006E6469" w:rsidP="00177BCC">
            <w:pPr>
              <w:jc w:val="center"/>
              <w:rPr>
                <w:rFonts w:ascii="Arial" w:hAnsi="Arial" w:cs="Arial"/>
                <w:b/>
                <w:bCs/>
              </w:rPr>
            </w:pPr>
            <w:r w:rsidRPr="002B65C8">
              <w:rPr>
                <w:rFonts w:ascii="Arial" w:hAnsi="Arial" w:cs="Arial"/>
                <w:b/>
                <w:bCs/>
                <w:sz w:val="22"/>
                <w:szCs w:val="22"/>
              </w:rPr>
              <w:t>SECCIÓN II</w:t>
            </w:r>
          </w:p>
          <w:p w:rsidR="006E6469" w:rsidRPr="002B65C8" w:rsidRDefault="006E6469" w:rsidP="00177BCC">
            <w:pPr>
              <w:jc w:val="center"/>
              <w:rPr>
                <w:rFonts w:ascii="Arial" w:hAnsi="Arial" w:cs="Arial"/>
                <w:b/>
                <w:bCs/>
              </w:rPr>
            </w:pPr>
            <w:r w:rsidRPr="002B65C8">
              <w:rPr>
                <w:rFonts w:ascii="Arial" w:hAnsi="Arial" w:cs="Arial"/>
                <w:b/>
                <w:bCs/>
                <w:sz w:val="22"/>
                <w:szCs w:val="22"/>
              </w:rPr>
              <w:lastRenderedPageBreak/>
              <w:t>DE LOS SERVICIOS POR ALINEACIÓN DE PREDIOS</w:t>
            </w:r>
          </w:p>
          <w:p w:rsidR="006E6469" w:rsidRPr="002B65C8" w:rsidRDefault="006E6469" w:rsidP="00177BCC">
            <w:pPr>
              <w:jc w:val="center"/>
              <w:rPr>
                <w:rFonts w:ascii="Arial" w:hAnsi="Arial" w:cs="Arial"/>
                <w:b/>
                <w:bCs/>
              </w:rPr>
            </w:pPr>
            <w:r w:rsidRPr="002B65C8">
              <w:rPr>
                <w:rFonts w:ascii="Arial" w:hAnsi="Arial" w:cs="Arial"/>
                <w:b/>
                <w:bCs/>
                <w:sz w:val="22"/>
                <w:szCs w:val="22"/>
              </w:rPr>
              <w:t>Y ASIGNACIÓN DE NÚMEROS OFICIALES</w:t>
            </w:r>
          </w:p>
          <w:p w:rsidR="006E6469" w:rsidRPr="002B65C8" w:rsidRDefault="006E6469" w:rsidP="00177BCC">
            <w:pPr>
              <w:jc w:val="both"/>
              <w:rPr>
                <w:rFonts w:ascii="Arial" w:hAnsi="Arial" w:cs="Arial"/>
                <w:bCs/>
              </w:rPr>
            </w:pPr>
          </w:p>
          <w:p w:rsidR="006E6469" w:rsidRPr="002B65C8" w:rsidRDefault="006E6469" w:rsidP="00177BCC">
            <w:pPr>
              <w:ind w:right="50"/>
              <w:jc w:val="both"/>
              <w:rPr>
                <w:rFonts w:ascii="Arial" w:hAnsi="Arial" w:cs="Arial"/>
                <w:bCs/>
              </w:rPr>
            </w:pPr>
            <w:r w:rsidRPr="002B65C8">
              <w:rPr>
                <w:rFonts w:ascii="Arial" w:hAnsi="Arial" w:cs="Arial"/>
                <w:b/>
                <w:sz w:val="22"/>
                <w:szCs w:val="22"/>
              </w:rPr>
              <w:t>ARTÍCULO 11.-</w:t>
            </w:r>
            <w:r w:rsidRPr="002B65C8">
              <w:rPr>
                <w:rFonts w:ascii="Arial" w:hAnsi="Arial" w:cs="Arial"/>
                <w:bCs/>
                <w:sz w:val="22"/>
                <w:szCs w:val="22"/>
              </w:rPr>
              <w:t xml:space="preserve"> Son objeto de estos derechos, los servicios que preste el Municipio por el alineamiento de frentes de predios sobre la vía pública y la asignación del número oficial correspondiente a dichos predios.</w:t>
            </w:r>
          </w:p>
          <w:p w:rsidR="006E6469" w:rsidRPr="002B65C8" w:rsidRDefault="006E6469" w:rsidP="00177BCC">
            <w:pPr>
              <w:ind w:right="50"/>
              <w:jc w:val="both"/>
              <w:rPr>
                <w:rFonts w:ascii="Arial" w:hAnsi="Arial" w:cs="Arial"/>
                <w:bCs/>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Los interesados deberán solicitar el alineamiento objeto de este derecho y adquirir la placa correspondiente  al número oficial asignado por el Municipio a los predios, correspondientes en los que no podrá ejecutarse alguna obra material si no se cumple previamente con la obligación que señalan las disposiciones aplicables.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Los derechos correspondientes a estos servicios se cubrirán conforme a la siguiente tarifa:</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I.- Por alineamiento de terrenos y lotes ubicados en la cabecera del Municipio que no exceda de </w:t>
            </w:r>
            <w:smartTag w:uri="urn:schemas-microsoft-com:office:smarttags" w:element="metricconverter">
              <w:smartTagPr>
                <w:attr w:name="ProductID" w:val="10 metros"/>
              </w:smartTagPr>
              <w:r w:rsidRPr="002B65C8">
                <w:rPr>
                  <w:rFonts w:ascii="Arial" w:hAnsi="Arial" w:cs="Arial"/>
                  <w:sz w:val="22"/>
                  <w:szCs w:val="22"/>
                  <w:lang w:val="es-MX"/>
                </w:rPr>
                <w:t>10 metros</w:t>
              </w:r>
            </w:smartTag>
            <w:r w:rsidRPr="002B65C8">
              <w:rPr>
                <w:rFonts w:ascii="Arial" w:hAnsi="Arial" w:cs="Arial"/>
                <w:sz w:val="22"/>
                <w:szCs w:val="22"/>
                <w:lang w:val="es-MX"/>
              </w:rPr>
              <w:t xml:space="preserve"> de frente a la vía pública, pagarán a razón de $ 11.55 m².</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II.- Por  la adquisición de su número oficial domiciliar, se cobrará $ 64.00.</w:t>
            </w:r>
          </w:p>
          <w:p w:rsidR="006E6469" w:rsidRPr="002B65C8" w:rsidRDefault="006E6469" w:rsidP="00177BCC">
            <w:pPr>
              <w:jc w:val="both"/>
              <w:rPr>
                <w:rFonts w:ascii="Arial" w:hAnsi="Arial" w:cs="Arial"/>
                <w:b/>
                <w:bCs/>
                <w:lang w:val="es-MX"/>
              </w:rPr>
            </w:pPr>
          </w:p>
          <w:p w:rsidR="006E6469" w:rsidRPr="002B65C8" w:rsidRDefault="006E6469" w:rsidP="00177BCC">
            <w:pPr>
              <w:jc w:val="center"/>
              <w:rPr>
                <w:rFonts w:ascii="Arial" w:hAnsi="Arial" w:cs="Arial"/>
                <w:b/>
                <w:bCs/>
                <w:lang w:val="es-MX"/>
              </w:rPr>
            </w:pPr>
          </w:p>
          <w:p w:rsidR="006E6469" w:rsidRPr="002B65C8" w:rsidRDefault="006E6469" w:rsidP="00177BCC">
            <w:pPr>
              <w:jc w:val="center"/>
              <w:rPr>
                <w:rFonts w:ascii="Arial" w:hAnsi="Arial" w:cs="Arial"/>
                <w:b/>
                <w:bCs/>
              </w:rPr>
            </w:pPr>
            <w:r w:rsidRPr="002B65C8">
              <w:rPr>
                <w:rFonts w:ascii="Arial" w:hAnsi="Arial" w:cs="Arial"/>
                <w:b/>
                <w:bCs/>
                <w:sz w:val="22"/>
                <w:szCs w:val="22"/>
              </w:rPr>
              <w:t>SECCIÓN III</w:t>
            </w:r>
          </w:p>
          <w:p w:rsidR="006E6469" w:rsidRPr="002B65C8" w:rsidRDefault="006E6469" w:rsidP="00177BCC">
            <w:pPr>
              <w:jc w:val="center"/>
              <w:rPr>
                <w:rFonts w:ascii="Arial" w:hAnsi="Arial" w:cs="Arial"/>
                <w:b/>
                <w:bCs/>
              </w:rPr>
            </w:pPr>
            <w:r w:rsidRPr="002B65C8">
              <w:rPr>
                <w:rFonts w:ascii="Arial" w:hAnsi="Arial" w:cs="Arial"/>
                <w:b/>
                <w:bCs/>
                <w:sz w:val="22"/>
                <w:szCs w:val="22"/>
              </w:rPr>
              <w:t>POR LA EXPEDICIÓN DE LICENCIAS PARA FRACCIONAMIENTOS</w:t>
            </w:r>
          </w:p>
          <w:p w:rsidR="006E6469" w:rsidRPr="002B65C8" w:rsidRDefault="006E6469" w:rsidP="00177BCC">
            <w:pPr>
              <w:jc w:val="both"/>
              <w:rPr>
                <w:rFonts w:ascii="Arial" w:hAnsi="Arial" w:cs="Arial"/>
                <w:bCs/>
              </w:rPr>
            </w:pPr>
          </w:p>
          <w:p w:rsidR="006E6469" w:rsidRPr="002B65C8" w:rsidRDefault="006E6469" w:rsidP="00177BCC">
            <w:pPr>
              <w:ind w:right="50"/>
              <w:jc w:val="both"/>
              <w:rPr>
                <w:rFonts w:ascii="Arial" w:hAnsi="Arial" w:cs="Arial"/>
                <w:lang w:val="es-MX"/>
              </w:rPr>
            </w:pPr>
            <w:r w:rsidRPr="002B65C8">
              <w:rPr>
                <w:rFonts w:ascii="Arial" w:hAnsi="Arial" w:cs="Arial"/>
                <w:b/>
                <w:sz w:val="22"/>
                <w:szCs w:val="22"/>
              </w:rPr>
              <w:t>ARTÍCULO 12.-</w:t>
            </w:r>
            <w:r w:rsidRPr="002B65C8">
              <w:rPr>
                <w:rFonts w:ascii="Arial" w:hAnsi="Arial" w:cs="Arial"/>
                <w:bCs/>
                <w:sz w:val="22"/>
                <w:szCs w:val="22"/>
              </w:rPr>
              <w:t xml:space="preserve"> Este derecho se causará por la aprobación de planos, así como por la expedición de licencias de fraccionamientos habitacionales, campestres, comerciales, industriales o cementerios, así como de fusiones, subdivisiones y </w:t>
            </w:r>
            <w:proofErr w:type="spellStart"/>
            <w:r w:rsidRPr="002B65C8">
              <w:rPr>
                <w:rFonts w:ascii="Arial" w:hAnsi="Arial" w:cs="Arial"/>
                <w:bCs/>
                <w:sz w:val="22"/>
                <w:szCs w:val="22"/>
              </w:rPr>
              <w:t>relotificaciones</w:t>
            </w:r>
            <w:proofErr w:type="spellEnd"/>
            <w:r w:rsidRPr="002B65C8">
              <w:rPr>
                <w:rFonts w:ascii="Arial" w:hAnsi="Arial" w:cs="Arial"/>
                <w:bCs/>
                <w:sz w:val="22"/>
                <w:szCs w:val="22"/>
              </w:rPr>
              <w:t xml:space="preserve"> de predios </w:t>
            </w:r>
            <w:r w:rsidRPr="002B65C8">
              <w:rPr>
                <w:rFonts w:ascii="Arial" w:hAnsi="Arial" w:cs="Arial"/>
                <w:sz w:val="22"/>
                <w:szCs w:val="22"/>
                <w:lang w:val="es-MX"/>
              </w:rPr>
              <w:t>y se causarán de acuerdo a la siguiente tarifa:</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 Por revisión y aprobación de planos y expedición de licencias para fraccionamientos, se causarán los derechos por metro cuadrado de área vendible de acuerdo con la siguiente tabla:</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1.- Fraccionamiento residencial tipo medio $ 1.92.</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2.- Fraccionamiento de interés social, popular y campestre  $ 1.27.</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3.- Fraccionamiento industrial, comercial y panteones $ 1.27.</w:t>
            </w:r>
          </w:p>
          <w:p w:rsidR="006E6469" w:rsidRPr="002B65C8" w:rsidRDefault="006E6469" w:rsidP="00177BCC">
            <w:pPr>
              <w:ind w:firstLine="360"/>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lastRenderedPageBreak/>
              <w:t xml:space="preserve">II.- Para efectos de </w:t>
            </w:r>
            <w:proofErr w:type="spellStart"/>
            <w:r w:rsidRPr="002B65C8">
              <w:rPr>
                <w:rFonts w:ascii="Arial" w:hAnsi="Arial" w:cs="Arial"/>
                <w:sz w:val="22"/>
                <w:szCs w:val="22"/>
                <w:lang w:val="es-MX"/>
              </w:rPr>
              <w:t>relotificación</w:t>
            </w:r>
            <w:proofErr w:type="spellEnd"/>
            <w:r w:rsidRPr="002B65C8">
              <w:rPr>
                <w:rFonts w:ascii="Arial" w:hAnsi="Arial" w:cs="Arial"/>
                <w:sz w:val="22"/>
                <w:szCs w:val="22"/>
                <w:lang w:val="es-MX"/>
              </w:rPr>
              <w:t>, fusión y subdivisión o adecuación de predios se cobrará por metro cuadrado de acuerdo a lo siguiente:</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1.- Zona residencial y tipo medio                   $ 0.96.</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2.- Zona de interés social y popular               $ 0.63.</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3.- Zona campestre, industrial y comercial    $ 0.58.</w:t>
            </w:r>
          </w:p>
          <w:p w:rsidR="006E6469" w:rsidRPr="002B65C8" w:rsidRDefault="006E6469" w:rsidP="00177BCC">
            <w:pPr>
              <w:ind w:right="50"/>
              <w:jc w:val="both"/>
              <w:rPr>
                <w:rFonts w:ascii="Arial" w:hAnsi="Arial" w:cs="Arial"/>
                <w:bCs/>
                <w:lang w:val="es-MX"/>
              </w:rPr>
            </w:pPr>
          </w:p>
          <w:p w:rsidR="006E6469" w:rsidRDefault="006E6469"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Default="00561842" w:rsidP="00561842">
            <w:pPr>
              <w:ind w:right="50"/>
              <w:jc w:val="center"/>
              <w:rPr>
                <w:rFonts w:ascii="Arial" w:hAnsi="Arial" w:cs="Arial"/>
                <w:bCs/>
                <w:lang w:val="es-MX"/>
              </w:rPr>
            </w:pPr>
          </w:p>
          <w:p w:rsidR="00561842" w:rsidRPr="002B65C8" w:rsidRDefault="00561842" w:rsidP="00177BCC">
            <w:pPr>
              <w:ind w:right="50"/>
              <w:jc w:val="both"/>
              <w:rPr>
                <w:rFonts w:ascii="Arial" w:hAnsi="Arial" w:cs="Arial"/>
                <w:bCs/>
                <w:lang w:val="es-MX"/>
              </w:rPr>
            </w:pPr>
          </w:p>
          <w:p w:rsidR="006E6469" w:rsidRPr="002B65C8" w:rsidRDefault="006E6469" w:rsidP="00177BCC">
            <w:pPr>
              <w:jc w:val="center"/>
              <w:rPr>
                <w:rFonts w:ascii="Arial" w:hAnsi="Arial" w:cs="Arial"/>
                <w:b/>
                <w:bCs/>
              </w:rPr>
            </w:pPr>
            <w:r w:rsidRPr="002B65C8">
              <w:rPr>
                <w:rFonts w:ascii="Arial" w:hAnsi="Arial" w:cs="Arial"/>
                <w:b/>
                <w:bCs/>
                <w:sz w:val="22"/>
                <w:szCs w:val="22"/>
              </w:rPr>
              <w:t>SECCIÓN IV</w:t>
            </w:r>
          </w:p>
          <w:p w:rsidR="006E6469" w:rsidRPr="002B65C8" w:rsidRDefault="006E6469" w:rsidP="00177BCC">
            <w:pPr>
              <w:jc w:val="center"/>
              <w:rPr>
                <w:rFonts w:ascii="Arial" w:hAnsi="Arial" w:cs="Arial"/>
                <w:b/>
                <w:bCs/>
              </w:rPr>
            </w:pPr>
            <w:r w:rsidRPr="002B65C8">
              <w:rPr>
                <w:rFonts w:ascii="Arial" w:hAnsi="Arial" w:cs="Arial"/>
                <w:b/>
                <w:bCs/>
                <w:sz w:val="22"/>
                <w:szCs w:val="22"/>
              </w:rPr>
              <w:t>POR LICENCIAS PARA ESTABLECIMIENTOS</w:t>
            </w:r>
          </w:p>
          <w:p w:rsidR="006E6469" w:rsidRPr="002B65C8" w:rsidRDefault="006E6469" w:rsidP="00177BCC">
            <w:pPr>
              <w:jc w:val="center"/>
              <w:rPr>
                <w:rFonts w:ascii="Arial" w:hAnsi="Arial" w:cs="Arial"/>
                <w:b/>
                <w:bCs/>
              </w:rPr>
            </w:pPr>
            <w:r w:rsidRPr="002B65C8">
              <w:rPr>
                <w:rFonts w:ascii="Arial" w:hAnsi="Arial" w:cs="Arial"/>
                <w:b/>
                <w:bCs/>
                <w:sz w:val="22"/>
                <w:szCs w:val="22"/>
              </w:rPr>
              <w:t>QUE EXPENDAN BEBIDAS ALCOHÓLICAS</w:t>
            </w:r>
          </w:p>
          <w:p w:rsidR="006E6469" w:rsidRPr="002B65C8" w:rsidRDefault="006E6469" w:rsidP="00177BCC">
            <w:pPr>
              <w:ind w:right="50"/>
              <w:jc w:val="both"/>
              <w:rPr>
                <w:rFonts w:ascii="Arial" w:hAnsi="Arial" w:cs="Arial"/>
                <w:bCs/>
              </w:rPr>
            </w:pPr>
          </w:p>
          <w:p w:rsidR="006E6469" w:rsidRPr="002B65C8" w:rsidRDefault="006E6469" w:rsidP="00177BCC">
            <w:pPr>
              <w:ind w:right="50"/>
              <w:jc w:val="both"/>
              <w:rPr>
                <w:rFonts w:ascii="Arial" w:hAnsi="Arial" w:cs="Arial"/>
                <w:lang w:val="es-MX"/>
              </w:rPr>
            </w:pPr>
            <w:r w:rsidRPr="002B65C8">
              <w:rPr>
                <w:rFonts w:ascii="Arial" w:hAnsi="Arial" w:cs="Arial"/>
                <w:b/>
                <w:sz w:val="22"/>
                <w:szCs w:val="22"/>
              </w:rPr>
              <w:t>ARTÍCULO 13.-</w:t>
            </w:r>
            <w:r w:rsidRPr="002B65C8">
              <w:rPr>
                <w:rFonts w:ascii="Arial" w:hAnsi="Arial" w:cs="Arial"/>
                <w:bCs/>
                <w:sz w:val="22"/>
                <w:szCs w:val="22"/>
              </w:rPr>
              <w:t xml:space="preserve"> Es objeto de este derecho la expedición de licencias y el refrendo anual correspondiente para el funcionamiento de establecimientos o locales cuyos giros sean la enajenación de bebidas alcohólicas o la prestación de servicios que incluyan el expendio de dichas bebidas siempre que se efectúe total o parcialmente con el público en general y </w:t>
            </w:r>
            <w:r w:rsidRPr="002B65C8">
              <w:rPr>
                <w:rFonts w:ascii="Arial" w:hAnsi="Arial" w:cs="Arial"/>
                <w:sz w:val="22"/>
                <w:szCs w:val="22"/>
                <w:lang w:val="es-MX"/>
              </w:rPr>
              <w:t>se cobrará de acuerdo a la siguiente:</w:t>
            </w:r>
          </w:p>
          <w:p w:rsidR="006E6469" w:rsidRPr="002B65C8" w:rsidRDefault="006E6469" w:rsidP="00177BCC">
            <w:pPr>
              <w:jc w:val="both"/>
              <w:rPr>
                <w:rFonts w:ascii="Arial" w:hAnsi="Arial" w:cs="Arial"/>
                <w:b/>
                <w:lang w:val="es-MX"/>
              </w:rPr>
            </w:pPr>
          </w:p>
          <w:p w:rsidR="006E6469" w:rsidRPr="002B65C8" w:rsidRDefault="006E6469" w:rsidP="00177BCC">
            <w:pPr>
              <w:jc w:val="both"/>
              <w:rPr>
                <w:rFonts w:ascii="Arial" w:hAnsi="Arial" w:cs="Arial"/>
                <w:b/>
                <w:lang w:val="es-MX"/>
              </w:rPr>
            </w:pPr>
            <w:r w:rsidRPr="002B65C8">
              <w:rPr>
                <w:rFonts w:ascii="Arial" w:hAnsi="Arial" w:cs="Arial"/>
                <w:b/>
                <w:sz w:val="22"/>
                <w:szCs w:val="22"/>
                <w:lang w:val="es-MX"/>
              </w:rPr>
              <w:t>TARIFA</w:t>
            </w:r>
          </w:p>
          <w:p w:rsidR="006E6469" w:rsidRPr="002B65C8" w:rsidRDefault="006E6469" w:rsidP="00177BCC">
            <w:pPr>
              <w:jc w:val="both"/>
              <w:rPr>
                <w:rFonts w:ascii="Arial" w:hAnsi="Arial" w:cs="Arial"/>
                <w:b/>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 Expedición de Licencia de Apertura            $ 4,862.00</w:t>
            </w:r>
          </w:p>
          <w:p w:rsidR="006E6469" w:rsidRPr="002B65C8" w:rsidRDefault="006E6469" w:rsidP="00177BCC">
            <w:pPr>
              <w:jc w:val="both"/>
              <w:rPr>
                <w:rFonts w:ascii="Arial" w:hAnsi="Arial" w:cs="Arial"/>
                <w:b/>
                <w:color w:val="FF0000"/>
                <w:u w:val="single"/>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II.- Refrendo Anual                                </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          1.- Expendios, Depósitos y Cantinas     $ 2,894.00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          2.- Restaurantes y Supermercados       $ 1,158.00</w:t>
            </w:r>
          </w:p>
          <w:p w:rsidR="006E6469" w:rsidRPr="002B65C8" w:rsidRDefault="006E6469" w:rsidP="00177BCC">
            <w:pPr>
              <w:jc w:val="both"/>
              <w:rPr>
                <w:rFonts w:ascii="Arial" w:hAnsi="Arial" w:cs="Arial"/>
                <w:lang w:val="es-MX"/>
              </w:rPr>
            </w:pPr>
          </w:p>
          <w:p w:rsidR="006E6469" w:rsidRPr="002B65C8" w:rsidRDefault="006E6469" w:rsidP="00177BCC">
            <w:pPr>
              <w:ind w:right="50"/>
              <w:jc w:val="both"/>
              <w:rPr>
                <w:rFonts w:ascii="Arial" w:hAnsi="Arial" w:cs="Arial"/>
                <w:bCs/>
                <w:lang w:val="es-MX"/>
              </w:rPr>
            </w:pPr>
            <w:r w:rsidRPr="002B65C8">
              <w:rPr>
                <w:rFonts w:ascii="Arial" w:hAnsi="Arial" w:cs="Arial"/>
                <w:sz w:val="22"/>
                <w:szCs w:val="22"/>
                <w:lang w:val="es-MX"/>
              </w:rPr>
              <w:t xml:space="preserve">Se otorga un incentivo del 15% en el pago del refrendo anual de licencias para </w:t>
            </w:r>
            <w:r w:rsidRPr="002B65C8">
              <w:rPr>
                <w:rFonts w:ascii="Arial" w:hAnsi="Arial" w:cs="Arial"/>
                <w:sz w:val="22"/>
                <w:szCs w:val="22"/>
                <w:lang w:val="es-MX"/>
              </w:rPr>
              <w:lastRenderedPageBreak/>
              <w:t>establecimientos que expendan bebidas alcohólicas. (Solo el refrendo municipal) en los meses de enero, febrero y marzo.</w:t>
            </w:r>
          </w:p>
          <w:p w:rsidR="006E6469" w:rsidRDefault="006E6469" w:rsidP="00561842">
            <w:pPr>
              <w:jc w:val="center"/>
              <w:rPr>
                <w:rFonts w:ascii="Arial" w:hAnsi="Arial" w:cs="Arial"/>
                <w:b/>
              </w:rPr>
            </w:pPr>
          </w:p>
          <w:p w:rsidR="00561842" w:rsidRDefault="00561842" w:rsidP="00561842">
            <w:pPr>
              <w:jc w:val="center"/>
              <w:rPr>
                <w:rFonts w:ascii="Arial" w:hAnsi="Arial" w:cs="Arial"/>
                <w:b/>
              </w:rPr>
            </w:pPr>
          </w:p>
          <w:p w:rsidR="00561842" w:rsidRPr="002B65C8" w:rsidRDefault="00561842" w:rsidP="00561842">
            <w:pPr>
              <w:jc w:val="center"/>
              <w:rPr>
                <w:rFonts w:ascii="Arial" w:hAnsi="Arial" w:cs="Arial"/>
                <w:b/>
              </w:rPr>
            </w:pPr>
          </w:p>
          <w:p w:rsidR="006E6469" w:rsidRPr="002B65C8" w:rsidRDefault="006E6469" w:rsidP="00177BCC">
            <w:pPr>
              <w:jc w:val="both"/>
              <w:rPr>
                <w:rFonts w:ascii="Arial" w:hAnsi="Arial" w:cs="Arial"/>
                <w:b/>
              </w:rPr>
            </w:pPr>
          </w:p>
          <w:p w:rsidR="006E6469" w:rsidRPr="002B65C8" w:rsidRDefault="006E6469" w:rsidP="00177BCC">
            <w:pPr>
              <w:jc w:val="center"/>
              <w:rPr>
                <w:rFonts w:ascii="Arial" w:hAnsi="Arial" w:cs="Arial"/>
                <w:b/>
              </w:rPr>
            </w:pPr>
            <w:r w:rsidRPr="002B65C8">
              <w:rPr>
                <w:rFonts w:ascii="Arial" w:hAnsi="Arial" w:cs="Arial"/>
                <w:b/>
                <w:sz w:val="22"/>
                <w:szCs w:val="22"/>
              </w:rPr>
              <w:t>SECCIÓN V</w:t>
            </w:r>
          </w:p>
          <w:p w:rsidR="006E6469" w:rsidRPr="002B65C8" w:rsidRDefault="006E6469" w:rsidP="00177BCC">
            <w:pPr>
              <w:jc w:val="center"/>
              <w:rPr>
                <w:rFonts w:ascii="Arial" w:hAnsi="Arial" w:cs="Arial"/>
                <w:b/>
                <w:bCs/>
              </w:rPr>
            </w:pPr>
            <w:r w:rsidRPr="002B65C8">
              <w:rPr>
                <w:rFonts w:ascii="Arial" w:hAnsi="Arial" w:cs="Arial"/>
                <w:b/>
                <w:bCs/>
                <w:sz w:val="22"/>
                <w:szCs w:val="22"/>
              </w:rPr>
              <w:t>DE LOS SERVICIOS CATASTRALES</w:t>
            </w:r>
          </w:p>
          <w:p w:rsidR="006E6469" w:rsidRPr="002B65C8" w:rsidRDefault="006E6469" w:rsidP="00177BCC">
            <w:pPr>
              <w:ind w:right="50"/>
              <w:jc w:val="both"/>
              <w:rPr>
                <w:rFonts w:ascii="Arial" w:hAnsi="Arial" w:cs="Arial"/>
                <w:b/>
              </w:rPr>
            </w:pPr>
          </w:p>
          <w:p w:rsidR="006E6469" w:rsidRPr="002B65C8" w:rsidRDefault="006E6469" w:rsidP="00177BCC">
            <w:pPr>
              <w:ind w:right="50"/>
              <w:jc w:val="both"/>
              <w:rPr>
                <w:rFonts w:ascii="Arial" w:hAnsi="Arial" w:cs="Arial"/>
                <w:lang w:val="es-MX"/>
              </w:rPr>
            </w:pPr>
            <w:r w:rsidRPr="002B65C8">
              <w:rPr>
                <w:rFonts w:ascii="Arial" w:hAnsi="Arial" w:cs="Arial"/>
                <w:b/>
                <w:sz w:val="22"/>
                <w:szCs w:val="22"/>
              </w:rPr>
              <w:t>ARTÍCULO 14.-</w:t>
            </w:r>
            <w:r w:rsidRPr="002B65C8">
              <w:rPr>
                <w:rFonts w:ascii="Arial" w:hAnsi="Arial" w:cs="Arial"/>
                <w:bCs/>
                <w:sz w:val="22"/>
                <w:szCs w:val="22"/>
              </w:rPr>
              <w:t xml:space="preserve"> Son objeto de estos derechos, los servicios que presten las autoridades municipales </w:t>
            </w:r>
            <w:r w:rsidRPr="002B65C8">
              <w:rPr>
                <w:rFonts w:ascii="Arial" w:hAnsi="Arial" w:cs="Arial"/>
                <w:sz w:val="22"/>
                <w:szCs w:val="22"/>
                <w:lang w:val="es-MX"/>
              </w:rPr>
              <w:t>por los conceptos señalados y que se pagarán conforme a las siguientes tarifas: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 Certificaciones catastrales: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1.- Revisión, registro y certificación de planos catastrales $ 70.00</w:t>
            </w:r>
          </w:p>
          <w:p w:rsidR="006E6469" w:rsidRPr="002B65C8" w:rsidRDefault="006E6469" w:rsidP="00177BCC">
            <w:pPr>
              <w:ind w:left="600" w:hanging="600"/>
              <w:jc w:val="both"/>
              <w:rPr>
                <w:rFonts w:ascii="Arial" w:hAnsi="Arial" w:cs="Arial"/>
                <w:lang w:val="es-MX"/>
              </w:rPr>
            </w:pPr>
            <w:r w:rsidRPr="002B65C8">
              <w:rPr>
                <w:rFonts w:ascii="Arial" w:hAnsi="Arial" w:cs="Arial"/>
                <w:sz w:val="22"/>
                <w:szCs w:val="22"/>
                <w:lang w:val="es-MX"/>
              </w:rPr>
              <w:t xml:space="preserve">2.- Revisión, cálculo y registros sobre planos de fraccionamientos, subdivisión y </w:t>
            </w:r>
            <w:proofErr w:type="spellStart"/>
            <w:r w:rsidRPr="002B65C8">
              <w:rPr>
                <w:rFonts w:ascii="Arial" w:hAnsi="Arial" w:cs="Arial"/>
                <w:sz w:val="22"/>
                <w:szCs w:val="22"/>
                <w:lang w:val="es-MX"/>
              </w:rPr>
              <w:t>relotificación</w:t>
            </w:r>
            <w:proofErr w:type="spellEnd"/>
            <w:r w:rsidRPr="002B65C8">
              <w:rPr>
                <w:rFonts w:ascii="Arial" w:hAnsi="Arial" w:cs="Arial"/>
                <w:sz w:val="22"/>
                <w:szCs w:val="22"/>
                <w:lang w:val="es-MX"/>
              </w:rPr>
              <w:t>. $ 15.00.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3.- Certificación unitaria de plano catastral $ 70.00.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4.- Certificado catastral $ 70.00.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5.- Certificado de no propiedad $ 70.00.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6.- Avalúo catastral $  211.00.</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II.- Deslinde de predios urbanos y rústicos:</w:t>
            </w:r>
          </w:p>
          <w:p w:rsidR="006E6469" w:rsidRPr="002B65C8" w:rsidRDefault="006E6469" w:rsidP="00177BCC">
            <w:pPr>
              <w:jc w:val="both"/>
              <w:rPr>
                <w:rFonts w:ascii="Arial" w:hAnsi="Arial" w:cs="Arial"/>
                <w:lang w:val="es-MX"/>
              </w:rPr>
            </w:pPr>
          </w:p>
          <w:p w:rsidR="006E6469" w:rsidRPr="002B65C8" w:rsidRDefault="006E6469" w:rsidP="00177BCC">
            <w:pPr>
              <w:ind w:left="284" w:hanging="284"/>
              <w:jc w:val="both"/>
              <w:rPr>
                <w:rFonts w:ascii="Arial" w:hAnsi="Arial" w:cs="Arial"/>
                <w:lang w:val="es-MX"/>
              </w:rPr>
            </w:pPr>
            <w:r w:rsidRPr="002B65C8">
              <w:rPr>
                <w:rFonts w:ascii="Arial" w:hAnsi="Arial" w:cs="Arial"/>
                <w:sz w:val="22"/>
                <w:szCs w:val="22"/>
                <w:lang w:val="es-MX"/>
              </w:rPr>
              <w:t xml:space="preserve">1.- Deslinde de predios urbanos $ 0.64 por metro cuadrado, hasta </w:t>
            </w:r>
            <w:smartTag w:uri="urn:schemas-microsoft-com:office:smarttags" w:element="metricconverter">
              <w:smartTagPr>
                <w:attr w:name="ProductID" w:val="20,000.00 mﾲ"/>
              </w:smartTagPr>
              <w:r w:rsidRPr="002B65C8">
                <w:rPr>
                  <w:rFonts w:ascii="Arial" w:hAnsi="Arial" w:cs="Arial"/>
                  <w:sz w:val="22"/>
                  <w:szCs w:val="22"/>
                  <w:lang w:val="es-MX"/>
                </w:rPr>
                <w:t>20,000.00 m²</w:t>
              </w:r>
            </w:smartTag>
            <w:r w:rsidRPr="002B65C8">
              <w:rPr>
                <w:rFonts w:ascii="Arial" w:hAnsi="Arial" w:cs="Arial"/>
                <w:sz w:val="22"/>
                <w:szCs w:val="22"/>
                <w:lang w:val="es-MX"/>
              </w:rPr>
              <w:t>, lo que exceda a  razón de $ 0.15 por m².</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2.- $ 255.15.00 por hectárea hasta </w:t>
            </w:r>
            <w:smartTag w:uri="urn:schemas-microsoft-com:office:smarttags" w:element="metricconverter">
              <w:smartTagPr>
                <w:attr w:name="ProductID" w:val="10 hect￡reas"/>
              </w:smartTagPr>
              <w:r w:rsidRPr="002B65C8">
                <w:rPr>
                  <w:rFonts w:ascii="Arial" w:hAnsi="Arial" w:cs="Arial"/>
                  <w:sz w:val="22"/>
                  <w:szCs w:val="22"/>
                  <w:lang w:val="es-MX"/>
                </w:rPr>
                <w:t>10 hectáreas</w:t>
              </w:r>
            </w:smartTag>
            <w:r w:rsidRPr="002B65C8">
              <w:rPr>
                <w:rFonts w:ascii="Arial" w:hAnsi="Arial" w:cs="Arial"/>
                <w:sz w:val="22"/>
                <w:szCs w:val="22"/>
                <w:lang w:val="es-MX"/>
              </w:rPr>
              <w:t>, lo que exceda a   $128.10 por hectárea.</w:t>
            </w:r>
            <w:r w:rsidRPr="002B65C8">
              <w:rPr>
                <w:rFonts w:ascii="Arial" w:hAnsi="Arial" w:cs="Arial"/>
                <w:b/>
                <w:color w:val="FF0000"/>
                <w:sz w:val="22"/>
                <w:szCs w:val="22"/>
                <w:lang w:val="es-MX"/>
              </w:rPr>
              <w:t xml:space="preserve"> </w:t>
            </w:r>
          </w:p>
          <w:p w:rsidR="006E6469" w:rsidRPr="002B65C8" w:rsidRDefault="006E6469" w:rsidP="00177BCC">
            <w:pPr>
              <w:ind w:left="284" w:hanging="284"/>
              <w:jc w:val="both"/>
              <w:rPr>
                <w:rFonts w:ascii="Arial" w:hAnsi="Arial" w:cs="Arial"/>
                <w:lang w:val="es-MX"/>
              </w:rPr>
            </w:pPr>
            <w:r w:rsidRPr="002B65C8">
              <w:rPr>
                <w:rFonts w:ascii="Arial" w:hAnsi="Arial" w:cs="Arial"/>
                <w:sz w:val="22"/>
                <w:szCs w:val="22"/>
                <w:lang w:val="es-MX"/>
              </w:rPr>
              <w:t xml:space="preserve">3.- Colocación de mojoneras $ 318.62, de </w:t>
            </w:r>
            <w:smartTag w:uri="urn:schemas-microsoft-com:office:smarttags" w:element="metricconverter">
              <w:smartTagPr>
                <w:attr w:name="ProductID" w:val="6”"/>
              </w:smartTagPr>
              <w:r w:rsidRPr="002B65C8">
                <w:rPr>
                  <w:rFonts w:ascii="Arial" w:hAnsi="Arial" w:cs="Arial"/>
                  <w:sz w:val="22"/>
                  <w:szCs w:val="22"/>
                  <w:lang w:val="es-MX"/>
                </w:rPr>
                <w:t>6”</w:t>
              </w:r>
            </w:smartTag>
            <w:r w:rsidRPr="002B65C8">
              <w:rPr>
                <w:rFonts w:ascii="Arial" w:hAnsi="Arial" w:cs="Arial"/>
                <w:sz w:val="22"/>
                <w:szCs w:val="22"/>
                <w:lang w:val="es-MX"/>
              </w:rPr>
              <w:t xml:space="preserve"> de diámetro por </w:t>
            </w:r>
            <w:smartTag w:uri="urn:schemas-microsoft-com:office:smarttags" w:element="metricconverter">
              <w:smartTagPr>
                <w:attr w:name="ProductID" w:val="90 cent￭metros"/>
              </w:smartTagPr>
              <w:r w:rsidRPr="002B65C8">
                <w:rPr>
                  <w:rFonts w:ascii="Arial" w:hAnsi="Arial" w:cs="Arial"/>
                  <w:sz w:val="22"/>
                  <w:szCs w:val="22"/>
                  <w:lang w:val="es-MX"/>
                </w:rPr>
                <w:t>90 centímetros</w:t>
              </w:r>
            </w:smartTag>
            <w:r w:rsidRPr="002B65C8">
              <w:rPr>
                <w:rFonts w:ascii="Arial" w:hAnsi="Arial" w:cs="Arial"/>
                <w:sz w:val="22"/>
                <w:szCs w:val="22"/>
                <w:lang w:val="es-MX"/>
              </w:rPr>
              <w:t xml:space="preserve"> de alto y $ 191.84 por </w:t>
            </w:r>
            <w:smartTag w:uri="urn:schemas-microsoft-com:office:smarttags" w:element="metricconverter">
              <w:smartTagPr>
                <w:attr w:name="ProductID" w:val="4”"/>
              </w:smartTagPr>
              <w:r w:rsidRPr="002B65C8">
                <w:rPr>
                  <w:rFonts w:ascii="Arial" w:hAnsi="Arial" w:cs="Arial"/>
                  <w:sz w:val="22"/>
                  <w:szCs w:val="22"/>
                  <w:lang w:val="es-MX"/>
                </w:rPr>
                <w:t>4”</w:t>
              </w:r>
            </w:smartTag>
            <w:r w:rsidRPr="002B65C8">
              <w:rPr>
                <w:rFonts w:ascii="Arial" w:hAnsi="Arial" w:cs="Arial"/>
                <w:sz w:val="22"/>
                <w:szCs w:val="22"/>
                <w:lang w:val="es-MX"/>
              </w:rPr>
              <w:t xml:space="preserve"> de diámetro por </w:t>
            </w:r>
            <w:smartTag w:uri="urn:schemas-microsoft-com:office:smarttags" w:element="metricconverter">
              <w:smartTagPr>
                <w:attr w:name="ProductID" w:val="40 cent￭metros"/>
              </w:smartTagPr>
              <w:r w:rsidRPr="002B65C8">
                <w:rPr>
                  <w:rFonts w:ascii="Arial" w:hAnsi="Arial" w:cs="Arial"/>
                  <w:sz w:val="22"/>
                  <w:szCs w:val="22"/>
                  <w:lang w:val="es-MX"/>
                </w:rPr>
                <w:t>40 centímetros</w:t>
              </w:r>
            </w:smartTag>
            <w:r w:rsidRPr="002B65C8">
              <w:rPr>
                <w:rFonts w:ascii="Arial" w:hAnsi="Arial" w:cs="Arial"/>
                <w:sz w:val="22"/>
                <w:szCs w:val="22"/>
                <w:lang w:val="es-MX"/>
              </w:rPr>
              <w:t xml:space="preserve"> de alto por punta vértice.</w:t>
            </w:r>
          </w:p>
          <w:p w:rsidR="006E6469" w:rsidRPr="002B65C8" w:rsidRDefault="006E6469" w:rsidP="00177BCC">
            <w:pPr>
              <w:jc w:val="both"/>
              <w:rPr>
                <w:rFonts w:ascii="Arial" w:hAnsi="Arial" w:cs="Arial"/>
                <w:b/>
                <w:color w:val="FF0000"/>
                <w:lang w:val="es-MX"/>
              </w:rPr>
            </w:pPr>
            <w:r w:rsidRPr="002B65C8">
              <w:rPr>
                <w:rFonts w:ascii="Arial" w:hAnsi="Arial" w:cs="Arial"/>
                <w:sz w:val="22"/>
                <w:szCs w:val="22"/>
                <w:lang w:val="es-MX"/>
              </w:rPr>
              <w:t xml:space="preserve">4.- Para lo dispuesto en las fracciones anteriores, cualquiera que sea la superficie del predio, el importe de los derechos no podrá ser inferior a $ 256.20. </w:t>
            </w:r>
          </w:p>
          <w:p w:rsidR="006E6469" w:rsidRPr="002B65C8" w:rsidRDefault="006E6469" w:rsidP="00177BCC">
            <w:pPr>
              <w:ind w:right="50"/>
              <w:jc w:val="both"/>
              <w:rPr>
                <w:rFonts w:ascii="Arial" w:hAnsi="Arial" w:cs="Arial"/>
                <w:b/>
              </w:rPr>
            </w:pPr>
          </w:p>
          <w:p w:rsidR="006E6469" w:rsidRPr="002B65C8" w:rsidRDefault="006E6469" w:rsidP="00177BCC">
            <w:pPr>
              <w:ind w:right="50"/>
              <w:jc w:val="center"/>
              <w:rPr>
                <w:rFonts w:ascii="Arial" w:hAnsi="Arial" w:cs="Arial"/>
                <w:b/>
              </w:rPr>
            </w:pPr>
            <w:r w:rsidRPr="002B65C8">
              <w:rPr>
                <w:rFonts w:ascii="Arial" w:hAnsi="Arial" w:cs="Arial"/>
                <w:b/>
                <w:sz w:val="22"/>
                <w:szCs w:val="22"/>
              </w:rPr>
              <w:t>SECCIÓN VI</w:t>
            </w:r>
          </w:p>
          <w:p w:rsidR="006E6469" w:rsidRPr="002B65C8" w:rsidRDefault="006E6469" w:rsidP="00177BCC">
            <w:pPr>
              <w:jc w:val="center"/>
              <w:rPr>
                <w:rFonts w:ascii="Arial" w:hAnsi="Arial" w:cs="Arial"/>
                <w:b/>
                <w:bCs/>
              </w:rPr>
            </w:pPr>
            <w:r w:rsidRPr="002B65C8">
              <w:rPr>
                <w:rFonts w:ascii="Arial" w:hAnsi="Arial" w:cs="Arial"/>
                <w:b/>
                <w:bCs/>
                <w:sz w:val="22"/>
                <w:szCs w:val="22"/>
              </w:rPr>
              <w:t>DE LOS SERVICIOS POR CERTIFICACIONES Y LEGALIZACIONES</w:t>
            </w:r>
          </w:p>
          <w:p w:rsidR="006E6469" w:rsidRPr="002B65C8" w:rsidRDefault="006E6469" w:rsidP="00177BCC">
            <w:pPr>
              <w:ind w:right="50"/>
              <w:jc w:val="both"/>
              <w:rPr>
                <w:rFonts w:ascii="Arial" w:hAnsi="Arial" w:cs="Arial"/>
                <w:bCs/>
              </w:rPr>
            </w:pPr>
          </w:p>
          <w:p w:rsidR="006E6469" w:rsidRPr="002B65C8" w:rsidRDefault="006E6469" w:rsidP="00177BCC">
            <w:pPr>
              <w:ind w:right="50"/>
              <w:jc w:val="both"/>
              <w:rPr>
                <w:rFonts w:ascii="Arial" w:hAnsi="Arial" w:cs="Arial"/>
                <w:lang w:val="es-MX"/>
              </w:rPr>
            </w:pPr>
            <w:r w:rsidRPr="002B65C8">
              <w:rPr>
                <w:rFonts w:ascii="Arial" w:hAnsi="Arial" w:cs="Arial"/>
                <w:b/>
                <w:sz w:val="22"/>
                <w:szCs w:val="22"/>
              </w:rPr>
              <w:lastRenderedPageBreak/>
              <w:t>ARTÍCULO 15.-</w:t>
            </w:r>
            <w:r w:rsidRPr="002B65C8">
              <w:rPr>
                <w:rFonts w:ascii="Arial" w:hAnsi="Arial" w:cs="Arial"/>
                <w:bCs/>
                <w:sz w:val="22"/>
                <w:szCs w:val="22"/>
              </w:rPr>
              <w:t xml:space="preserve"> Son objeto de estos derechos, los servicios prestados por la autoridad municipal </w:t>
            </w:r>
            <w:r w:rsidRPr="002B65C8">
              <w:rPr>
                <w:rFonts w:ascii="Arial" w:hAnsi="Arial" w:cs="Arial"/>
                <w:sz w:val="22"/>
                <w:szCs w:val="22"/>
                <w:lang w:val="es-MX"/>
              </w:rPr>
              <w:t>por los conceptos siguientes que se pagarán conforme a las tarifas señaladas:</w:t>
            </w:r>
          </w:p>
          <w:p w:rsidR="006E6469" w:rsidRPr="002B65C8" w:rsidRDefault="006E6469" w:rsidP="00177BCC">
            <w:pPr>
              <w:tabs>
                <w:tab w:val="left" w:pos="2227"/>
              </w:tabs>
              <w:jc w:val="both"/>
              <w:rPr>
                <w:rFonts w:ascii="Arial" w:hAnsi="Arial" w:cs="Arial"/>
                <w:lang w:val="es-MX"/>
              </w:rPr>
            </w:pPr>
            <w:r w:rsidRPr="002B65C8">
              <w:rPr>
                <w:rFonts w:ascii="Arial" w:hAnsi="Arial" w:cs="Arial"/>
                <w:sz w:val="22"/>
                <w:szCs w:val="22"/>
                <w:lang w:val="es-MX"/>
              </w:rPr>
              <w:tab/>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I.- Certificados y Legalizaciones de firmas $ 72.00.</w:t>
            </w:r>
            <w:r w:rsidRPr="002B65C8">
              <w:rPr>
                <w:rFonts w:ascii="Arial" w:hAnsi="Arial" w:cs="Arial"/>
                <w:b/>
                <w:color w:val="FF0000"/>
                <w:sz w:val="22"/>
                <w:szCs w:val="22"/>
                <w:lang w:val="es-MX"/>
              </w:rPr>
              <w:t xml:space="preserve"> </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II.- Por los servicios prestados relativos al derecho de Acceso a la Información Pública, por los documentos físicos o que en medios magnéticos les sean solicitados causaran los derechos conforme a la siguiente:</w:t>
            </w:r>
          </w:p>
          <w:p w:rsidR="006E6469" w:rsidRPr="002B65C8" w:rsidRDefault="006E6469" w:rsidP="00177BCC">
            <w:pPr>
              <w:jc w:val="both"/>
              <w:rPr>
                <w:rFonts w:ascii="Arial" w:hAnsi="Arial" w:cs="Arial"/>
                <w:b/>
                <w:lang w:val="es-MX"/>
              </w:rPr>
            </w:pPr>
          </w:p>
          <w:p w:rsidR="006E6469" w:rsidRPr="002B65C8" w:rsidRDefault="006E6469" w:rsidP="00177BCC">
            <w:pPr>
              <w:jc w:val="both"/>
              <w:rPr>
                <w:rFonts w:ascii="Arial" w:hAnsi="Arial" w:cs="Arial"/>
                <w:b/>
                <w:lang w:val="es-MX"/>
              </w:rPr>
            </w:pPr>
            <w:r w:rsidRPr="002B65C8">
              <w:rPr>
                <w:rFonts w:ascii="Arial" w:hAnsi="Arial" w:cs="Arial"/>
                <w:b/>
                <w:sz w:val="22"/>
                <w:szCs w:val="22"/>
                <w:lang w:val="es-MX"/>
              </w:rPr>
              <w:t>TABLA</w:t>
            </w:r>
          </w:p>
          <w:p w:rsidR="006E6469" w:rsidRPr="002B65C8" w:rsidRDefault="006E6469" w:rsidP="00177BCC">
            <w:pPr>
              <w:jc w:val="both"/>
              <w:rPr>
                <w:rFonts w:ascii="Arial" w:hAnsi="Arial" w:cs="Arial"/>
                <w:b/>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1.- Expedición de copia simple, $1.00 (un peso 00/100)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2.- Expedición de copia certificada, $ 6.00 (seis pesos 00/100)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3.- Expedición de copia a color, $17.00 (diecisiete pesos 00/100)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4.- Por cada disco flexible de </w:t>
            </w:r>
            <w:smartTag w:uri="urn:schemas-microsoft-com:office:smarttags" w:element="metricconverter">
              <w:smartTagPr>
                <w:attr w:name="ProductID" w:val="3.5 pulgadas"/>
              </w:smartTagPr>
              <w:r w:rsidRPr="002B65C8">
                <w:rPr>
                  <w:rFonts w:ascii="Arial" w:hAnsi="Arial" w:cs="Arial"/>
                  <w:sz w:val="22"/>
                  <w:szCs w:val="22"/>
                  <w:lang w:val="es-MX"/>
                </w:rPr>
                <w:t>3.5 pulgadas</w:t>
              </w:r>
            </w:smartTag>
            <w:r w:rsidRPr="002B65C8">
              <w:rPr>
                <w:rFonts w:ascii="Arial" w:hAnsi="Arial" w:cs="Arial"/>
                <w:sz w:val="22"/>
                <w:szCs w:val="22"/>
                <w:lang w:val="es-MX"/>
              </w:rPr>
              <w:t>, $6.00 (seis pesos 00/100)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5.- Por cada disco compacto, $11.00 (once pesos 00/100)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6.- Expedición de copia simple de planos, $55.00 (cincuenta  y cinco pesos 00/100)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7.- Expedición de copia certificada de planos, $33.00 (treinta y tres peso 00/100) adicionales a la anterior cuota.</w:t>
            </w:r>
          </w:p>
          <w:p w:rsidR="006E6469" w:rsidRPr="002B65C8" w:rsidRDefault="006E6469" w:rsidP="00177BCC">
            <w:pPr>
              <w:jc w:val="both"/>
              <w:rPr>
                <w:rFonts w:ascii="Arial" w:hAnsi="Arial" w:cs="Arial"/>
                <w:b/>
                <w:bCs/>
              </w:rPr>
            </w:pPr>
          </w:p>
          <w:p w:rsidR="006E6469" w:rsidRDefault="006E6469" w:rsidP="00561842">
            <w:pPr>
              <w:jc w:val="center"/>
              <w:rPr>
                <w:rFonts w:ascii="Arial" w:hAnsi="Arial" w:cs="Arial"/>
                <w:b/>
                <w:bCs/>
              </w:rPr>
            </w:pPr>
          </w:p>
          <w:p w:rsidR="00561842" w:rsidRPr="002B65C8" w:rsidRDefault="00561842" w:rsidP="00561842">
            <w:pPr>
              <w:jc w:val="cente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CAPÍTULO NOVENO</w:t>
            </w:r>
          </w:p>
          <w:p w:rsidR="006E6469" w:rsidRPr="002B65C8" w:rsidRDefault="006E6469" w:rsidP="00177BCC">
            <w:pPr>
              <w:jc w:val="center"/>
              <w:rPr>
                <w:rFonts w:ascii="Arial" w:hAnsi="Arial" w:cs="Arial"/>
                <w:b/>
                <w:bCs/>
              </w:rPr>
            </w:pPr>
            <w:r w:rsidRPr="002B65C8">
              <w:rPr>
                <w:rFonts w:ascii="Arial" w:hAnsi="Arial" w:cs="Arial"/>
                <w:b/>
                <w:bCs/>
                <w:sz w:val="22"/>
                <w:szCs w:val="22"/>
              </w:rPr>
              <w:t>DE LOS DERECHOS POR EL USO O APROVECHAMIENTO DE</w:t>
            </w:r>
          </w:p>
          <w:p w:rsidR="006E6469" w:rsidRPr="002B65C8" w:rsidRDefault="006E6469" w:rsidP="00177BCC">
            <w:pPr>
              <w:jc w:val="center"/>
              <w:rPr>
                <w:rFonts w:ascii="Arial" w:hAnsi="Arial" w:cs="Arial"/>
                <w:b/>
                <w:bCs/>
              </w:rPr>
            </w:pPr>
            <w:r w:rsidRPr="002B65C8">
              <w:rPr>
                <w:rFonts w:ascii="Arial" w:hAnsi="Arial" w:cs="Arial"/>
                <w:b/>
                <w:bCs/>
                <w:sz w:val="22"/>
                <w:szCs w:val="22"/>
              </w:rPr>
              <w:t>BIENES DEL DOMINIO PÚBLICO DEL MUNICIPIO</w:t>
            </w:r>
          </w:p>
          <w:p w:rsidR="006E6469" w:rsidRPr="002B65C8" w:rsidRDefault="006E6469" w:rsidP="00177BCC">
            <w:pPr>
              <w:jc w:val="cente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SECCIÓN I</w:t>
            </w:r>
          </w:p>
          <w:p w:rsidR="006E6469" w:rsidRPr="002B65C8" w:rsidRDefault="006E6469" w:rsidP="00177BCC">
            <w:pPr>
              <w:jc w:val="center"/>
              <w:rPr>
                <w:rFonts w:ascii="Arial" w:hAnsi="Arial" w:cs="Arial"/>
                <w:b/>
                <w:bCs/>
              </w:rPr>
            </w:pPr>
            <w:r w:rsidRPr="002B65C8">
              <w:rPr>
                <w:rFonts w:ascii="Arial" w:hAnsi="Arial" w:cs="Arial"/>
                <w:b/>
                <w:bCs/>
                <w:sz w:val="22"/>
                <w:szCs w:val="22"/>
              </w:rPr>
              <w:t>DE LOS SERVICIOS DE ARRASTRE Y ALMACENAJE</w:t>
            </w:r>
          </w:p>
          <w:p w:rsidR="006E6469" w:rsidRPr="002B65C8" w:rsidRDefault="006E6469" w:rsidP="00177BCC">
            <w:pPr>
              <w:ind w:right="50"/>
              <w:jc w:val="both"/>
              <w:rPr>
                <w:rFonts w:ascii="Arial" w:hAnsi="Arial" w:cs="Arial"/>
                <w:b/>
              </w:rPr>
            </w:pPr>
          </w:p>
          <w:p w:rsidR="006E6469" w:rsidRPr="002B65C8" w:rsidRDefault="006E6469" w:rsidP="00177BCC">
            <w:pPr>
              <w:ind w:right="50"/>
              <w:jc w:val="both"/>
              <w:rPr>
                <w:rFonts w:ascii="Arial" w:hAnsi="Arial" w:cs="Arial"/>
                <w:bCs/>
              </w:rPr>
            </w:pPr>
            <w:r w:rsidRPr="002B65C8">
              <w:rPr>
                <w:rFonts w:ascii="Arial" w:hAnsi="Arial" w:cs="Arial"/>
                <w:b/>
                <w:sz w:val="22"/>
                <w:szCs w:val="22"/>
              </w:rPr>
              <w:t>ARTÍCULO 16.-</w:t>
            </w:r>
            <w:r w:rsidRPr="002B65C8">
              <w:rPr>
                <w:rFonts w:ascii="Arial" w:hAnsi="Arial" w:cs="Arial"/>
                <w:bCs/>
                <w:sz w:val="22"/>
                <w:szCs w:val="22"/>
              </w:rPr>
              <w:t xml:space="preserve"> Son objeto de estos derechos los servicios de arrastre de vehículos, el depósito de los mismos en corralones, bodegas, locales o predios propiedad del Municipio, y el almacenaje de bienes muebles, ya sea que hayan sido secuestrados por la vía del procedimiento administrativo de ejecución o que por cualquier otro motivo deban ser almacenados, a petición del interesado o por disposición legal o reglamentaria.</w:t>
            </w:r>
          </w:p>
          <w:p w:rsidR="006E6469" w:rsidRPr="002B65C8" w:rsidRDefault="006E6469" w:rsidP="00177BCC">
            <w:pPr>
              <w:ind w:right="50"/>
              <w:jc w:val="both"/>
              <w:rPr>
                <w:rFonts w:ascii="Arial" w:hAnsi="Arial" w:cs="Arial"/>
                <w:bCs/>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Las cuotas correspondientes por Servicios de Arrastre y Almacenaje, serán las </w:t>
            </w:r>
            <w:r w:rsidRPr="002B65C8">
              <w:rPr>
                <w:rFonts w:ascii="Arial" w:hAnsi="Arial" w:cs="Arial"/>
                <w:sz w:val="22"/>
                <w:szCs w:val="22"/>
                <w:lang w:val="es-MX"/>
              </w:rPr>
              <w:lastRenderedPageBreak/>
              <w:t>siguientes: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 Pensión corralón autos                                          $   6.00 diario.</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II.- Pensión corralón camiones                                  $    7.00 diario.</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III.- Servicios de grúas prestados por el Municipio    $161.00</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IV.- Traslado de bienes                                              $  67.00</w:t>
            </w:r>
          </w:p>
          <w:p w:rsidR="006E6469" w:rsidRPr="002B65C8" w:rsidRDefault="006E6469" w:rsidP="00177BCC">
            <w:pPr>
              <w:jc w:val="both"/>
              <w:rPr>
                <w:rFonts w:ascii="Arial" w:hAnsi="Arial" w:cs="Arial"/>
                <w:b/>
                <w:bCs/>
              </w:rPr>
            </w:pPr>
          </w:p>
          <w:p w:rsidR="006E6469" w:rsidRDefault="006E6469" w:rsidP="00561842">
            <w:pPr>
              <w:jc w:val="center"/>
              <w:rPr>
                <w:rFonts w:ascii="Arial" w:hAnsi="Arial" w:cs="Arial"/>
                <w:b/>
                <w:bCs/>
              </w:rPr>
            </w:pPr>
          </w:p>
          <w:p w:rsidR="00561842" w:rsidRPr="002B65C8" w:rsidRDefault="00561842" w:rsidP="00561842">
            <w:pP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TÍTULO TERCERO</w:t>
            </w:r>
          </w:p>
          <w:p w:rsidR="006E6469" w:rsidRPr="002B65C8" w:rsidRDefault="006E6469" w:rsidP="00177BCC">
            <w:pPr>
              <w:jc w:val="center"/>
              <w:rPr>
                <w:rFonts w:ascii="Arial" w:hAnsi="Arial" w:cs="Arial"/>
                <w:b/>
                <w:bCs/>
              </w:rPr>
            </w:pPr>
            <w:r w:rsidRPr="002B65C8">
              <w:rPr>
                <w:rFonts w:ascii="Arial" w:hAnsi="Arial" w:cs="Arial"/>
                <w:b/>
                <w:bCs/>
                <w:sz w:val="22"/>
                <w:szCs w:val="22"/>
              </w:rPr>
              <w:t>DE LOS INGRESOS NO TRIBUTARIOS</w:t>
            </w:r>
          </w:p>
          <w:p w:rsidR="006E6469" w:rsidRPr="002B65C8" w:rsidRDefault="006E6469" w:rsidP="00177BCC">
            <w:pPr>
              <w:jc w:val="cente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CAPÍTULO PRIMERO</w:t>
            </w:r>
          </w:p>
          <w:p w:rsidR="006E6469" w:rsidRPr="002B65C8" w:rsidRDefault="006E6469" w:rsidP="00177BCC">
            <w:pPr>
              <w:jc w:val="center"/>
              <w:rPr>
                <w:rFonts w:ascii="Arial" w:hAnsi="Arial" w:cs="Arial"/>
                <w:b/>
                <w:bCs/>
              </w:rPr>
            </w:pPr>
            <w:r w:rsidRPr="002B65C8">
              <w:rPr>
                <w:rFonts w:ascii="Arial" w:hAnsi="Arial" w:cs="Arial"/>
                <w:b/>
                <w:bCs/>
                <w:sz w:val="22"/>
                <w:szCs w:val="22"/>
              </w:rPr>
              <w:t>DE LOS PRODUCTOS</w:t>
            </w:r>
          </w:p>
          <w:p w:rsidR="006E6469" w:rsidRPr="002B65C8" w:rsidRDefault="006E6469" w:rsidP="00177BCC">
            <w:pPr>
              <w:jc w:val="cente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SECCIÓN I</w:t>
            </w:r>
          </w:p>
          <w:p w:rsidR="006E6469" w:rsidRPr="002B65C8" w:rsidRDefault="006E6469" w:rsidP="00177BCC">
            <w:pPr>
              <w:jc w:val="center"/>
              <w:rPr>
                <w:rFonts w:ascii="Arial" w:hAnsi="Arial" w:cs="Arial"/>
                <w:b/>
                <w:bCs/>
              </w:rPr>
            </w:pPr>
            <w:r w:rsidRPr="002B65C8">
              <w:rPr>
                <w:rFonts w:ascii="Arial" w:hAnsi="Arial" w:cs="Arial"/>
                <w:b/>
                <w:bCs/>
                <w:sz w:val="22"/>
                <w:szCs w:val="22"/>
              </w:rPr>
              <w:t>PROVENIENTES DE LA VENTA O ARRENDAMIENTO DE LOTES</w:t>
            </w:r>
          </w:p>
          <w:p w:rsidR="006E6469" w:rsidRPr="002B65C8" w:rsidRDefault="006E6469" w:rsidP="00177BCC">
            <w:pPr>
              <w:jc w:val="center"/>
              <w:rPr>
                <w:rFonts w:ascii="Arial" w:hAnsi="Arial" w:cs="Arial"/>
                <w:b/>
                <w:bCs/>
              </w:rPr>
            </w:pPr>
            <w:r w:rsidRPr="002B65C8">
              <w:rPr>
                <w:rFonts w:ascii="Arial" w:hAnsi="Arial" w:cs="Arial"/>
                <w:b/>
                <w:bCs/>
                <w:sz w:val="22"/>
                <w:szCs w:val="22"/>
              </w:rPr>
              <w:t>Y GAVETAS DE LOS PANTEONES MUNICIPALES</w:t>
            </w:r>
          </w:p>
          <w:p w:rsidR="006E6469" w:rsidRPr="002B65C8" w:rsidRDefault="006E6469" w:rsidP="00177BCC">
            <w:pPr>
              <w:jc w:val="both"/>
              <w:rPr>
                <w:rFonts w:ascii="Arial" w:hAnsi="Arial" w:cs="Arial"/>
                <w:b/>
              </w:rPr>
            </w:pPr>
          </w:p>
          <w:p w:rsidR="006E6469" w:rsidRPr="002B65C8" w:rsidRDefault="006E6469" w:rsidP="00177BCC">
            <w:pPr>
              <w:jc w:val="both"/>
              <w:rPr>
                <w:rFonts w:ascii="Arial" w:hAnsi="Arial" w:cs="Arial"/>
              </w:rPr>
            </w:pPr>
            <w:r w:rsidRPr="002B65C8">
              <w:rPr>
                <w:rFonts w:ascii="Arial" w:hAnsi="Arial" w:cs="Arial"/>
                <w:b/>
                <w:sz w:val="22"/>
                <w:szCs w:val="22"/>
              </w:rPr>
              <w:t>ARTÍCULO 17.-</w:t>
            </w:r>
            <w:r w:rsidRPr="002B65C8">
              <w:rPr>
                <w:rFonts w:ascii="Arial" w:hAnsi="Arial" w:cs="Arial"/>
                <w:bCs/>
                <w:sz w:val="22"/>
                <w:szCs w:val="22"/>
              </w:rPr>
              <w:t xml:space="preserve"> Son objeto de estos productos, la venta o arrendamiento de lotes y gavetas de los panteones municipales</w:t>
            </w:r>
            <w:r w:rsidRPr="002B65C8">
              <w:rPr>
                <w:rFonts w:ascii="Arial" w:hAnsi="Arial" w:cs="Arial"/>
                <w:sz w:val="22"/>
                <w:szCs w:val="22"/>
              </w:rPr>
              <w:t>, de acuerdo a las siguientes tarifas:</w:t>
            </w:r>
          </w:p>
          <w:p w:rsidR="006E6469" w:rsidRPr="002B65C8" w:rsidRDefault="006E6469" w:rsidP="00177BCC">
            <w:pPr>
              <w:jc w:val="both"/>
              <w:rPr>
                <w:rFonts w:ascii="Arial" w:hAnsi="Arial" w:cs="Arial"/>
                <w:bCs/>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 Ventas de lotes en el panteón municipal de acuerdo a lo siguiente:</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   1.- Venta de lotes a quinquenio                           $26.00 por m²</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II.- Por el uso de fosas a perpetuidad, una cuota única de $ 280.00.</w:t>
            </w:r>
          </w:p>
          <w:p w:rsidR="006E6469" w:rsidRPr="002B65C8" w:rsidRDefault="006E6469" w:rsidP="00177BCC">
            <w:pPr>
              <w:jc w:val="both"/>
              <w:rPr>
                <w:rFonts w:ascii="Arial" w:hAnsi="Arial" w:cs="Arial"/>
                <w:bCs/>
              </w:rPr>
            </w:pPr>
          </w:p>
          <w:p w:rsidR="006E6469" w:rsidRPr="002B65C8" w:rsidRDefault="006E6469" w:rsidP="00177BCC">
            <w:pPr>
              <w:jc w:val="both"/>
              <w:rPr>
                <w:rFonts w:ascii="Arial" w:hAnsi="Arial" w:cs="Arial"/>
                <w:bCs/>
              </w:rPr>
            </w:pPr>
          </w:p>
          <w:p w:rsidR="006E6469" w:rsidRPr="002B65C8" w:rsidRDefault="006E6469" w:rsidP="00177BCC">
            <w:pPr>
              <w:ind w:right="50"/>
              <w:jc w:val="center"/>
              <w:rPr>
                <w:rFonts w:ascii="Arial" w:hAnsi="Arial" w:cs="Arial"/>
                <w:b/>
              </w:rPr>
            </w:pPr>
            <w:r w:rsidRPr="002B65C8">
              <w:rPr>
                <w:rFonts w:ascii="Arial" w:hAnsi="Arial" w:cs="Arial"/>
                <w:b/>
                <w:sz w:val="22"/>
                <w:szCs w:val="22"/>
              </w:rPr>
              <w:t>CAPÍTULO SEGUNDO</w:t>
            </w:r>
          </w:p>
          <w:p w:rsidR="006E6469" w:rsidRPr="002B65C8" w:rsidRDefault="006E6469" w:rsidP="00177BCC">
            <w:pPr>
              <w:jc w:val="center"/>
              <w:rPr>
                <w:rFonts w:ascii="Arial" w:hAnsi="Arial" w:cs="Arial"/>
                <w:b/>
                <w:bCs/>
              </w:rPr>
            </w:pPr>
            <w:r w:rsidRPr="002B65C8">
              <w:rPr>
                <w:rFonts w:ascii="Arial" w:hAnsi="Arial" w:cs="Arial"/>
                <w:b/>
                <w:bCs/>
                <w:sz w:val="22"/>
                <w:szCs w:val="22"/>
              </w:rPr>
              <w:t>DE LOS APROVECHAMIENTOS</w:t>
            </w:r>
          </w:p>
          <w:p w:rsidR="006E6469" w:rsidRPr="002B65C8" w:rsidRDefault="006E6469" w:rsidP="00177BCC">
            <w:pPr>
              <w:jc w:val="cente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SECCIÓN I</w:t>
            </w:r>
          </w:p>
          <w:p w:rsidR="006E6469" w:rsidRPr="002B65C8" w:rsidRDefault="006E6469" w:rsidP="00177BCC">
            <w:pPr>
              <w:jc w:val="center"/>
              <w:rPr>
                <w:rFonts w:ascii="Arial" w:hAnsi="Arial" w:cs="Arial"/>
                <w:b/>
                <w:bCs/>
              </w:rPr>
            </w:pPr>
            <w:r w:rsidRPr="002B65C8">
              <w:rPr>
                <w:rFonts w:ascii="Arial" w:hAnsi="Arial" w:cs="Arial"/>
                <w:b/>
                <w:bCs/>
                <w:sz w:val="22"/>
                <w:szCs w:val="22"/>
              </w:rPr>
              <w:t>DISPOSICIONES GENERALES</w:t>
            </w:r>
          </w:p>
          <w:p w:rsidR="006E6469" w:rsidRPr="002B65C8" w:rsidRDefault="006E6469" w:rsidP="00177BCC">
            <w:pPr>
              <w:ind w:right="50"/>
              <w:jc w:val="both"/>
              <w:rPr>
                <w:rFonts w:ascii="Arial" w:hAnsi="Arial" w:cs="Arial"/>
                <w:bCs/>
              </w:rPr>
            </w:pPr>
          </w:p>
          <w:p w:rsidR="006E6469" w:rsidRPr="002B65C8" w:rsidRDefault="006E6469" w:rsidP="00177BCC">
            <w:pPr>
              <w:jc w:val="both"/>
              <w:rPr>
                <w:rFonts w:ascii="Arial" w:hAnsi="Arial" w:cs="Arial"/>
                <w:bCs/>
              </w:rPr>
            </w:pPr>
            <w:r w:rsidRPr="002B65C8">
              <w:rPr>
                <w:rFonts w:ascii="Arial" w:hAnsi="Arial" w:cs="Arial"/>
                <w:b/>
                <w:sz w:val="22"/>
                <w:szCs w:val="22"/>
              </w:rPr>
              <w:t>ARTÍCULO 18.-</w:t>
            </w:r>
            <w:r w:rsidRPr="002B65C8">
              <w:rPr>
                <w:rFonts w:ascii="Arial" w:hAnsi="Arial" w:cs="Arial"/>
                <w:bCs/>
                <w:sz w:val="22"/>
                <w:szCs w:val="22"/>
              </w:rPr>
              <w:t xml:space="preserve"> Se clasifican como aprovechamientos los ingresos que perciba el Municipio por los siguientes conceptos:</w:t>
            </w:r>
          </w:p>
          <w:p w:rsidR="006E6469" w:rsidRPr="002B65C8" w:rsidRDefault="006E6469" w:rsidP="00177BCC">
            <w:pPr>
              <w:jc w:val="both"/>
              <w:rPr>
                <w:rFonts w:ascii="Arial" w:hAnsi="Arial" w:cs="Arial"/>
              </w:rPr>
            </w:pPr>
          </w:p>
          <w:p w:rsidR="006E6469" w:rsidRPr="002B65C8" w:rsidRDefault="006E6469" w:rsidP="00177BCC">
            <w:pPr>
              <w:jc w:val="both"/>
              <w:rPr>
                <w:rFonts w:ascii="Arial" w:hAnsi="Arial" w:cs="Arial"/>
              </w:rPr>
            </w:pPr>
            <w:r w:rsidRPr="002B65C8">
              <w:rPr>
                <w:rFonts w:ascii="Arial" w:hAnsi="Arial" w:cs="Arial"/>
                <w:sz w:val="22"/>
                <w:szCs w:val="22"/>
              </w:rPr>
              <w:lastRenderedPageBreak/>
              <w:t>I. Ingresos por sanciones administrativas.</w:t>
            </w:r>
          </w:p>
          <w:p w:rsidR="006E6469" w:rsidRPr="002B65C8" w:rsidRDefault="006E6469" w:rsidP="00177BCC">
            <w:pPr>
              <w:jc w:val="both"/>
              <w:rPr>
                <w:rFonts w:ascii="Arial" w:hAnsi="Arial" w:cs="Arial"/>
              </w:rPr>
            </w:pPr>
          </w:p>
          <w:p w:rsidR="006E6469" w:rsidRPr="002B65C8" w:rsidRDefault="006E6469" w:rsidP="00177BCC">
            <w:pPr>
              <w:jc w:val="both"/>
              <w:rPr>
                <w:rFonts w:ascii="Arial" w:hAnsi="Arial" w:cs="Arial"/>
              </w:rPr>
            </w:pPr>
            <w:r w:rsidRPr="002B65C8">
              <w:rPr>
                <w:rFonts w:ascii="Arial" w:hAnsi="Arial" w:cs="Arial"/>
                <w:sz w:val="22"/>
                <w:szCs w:val="22"/>
              </w:rPr>
              <w:t>II. La adjudicación a favor del fisco de bienes abandonados.</w:t>
            </w:r>
          </w:p>
          <w:p w:rsidR="006E6469" w:rsidRPr="002B65C8" w:rsidRDefault="006E6469" w:rsidP="00177BCC">
            <w:pPr>
              <w:jc w:val="both"/>
              <w:rPr>
                <w:rFonts w:ascii="Arial" w:hAnsi="Arial" w:cs="Arial"/>
              </w:rPr>
            </w:pPr>
          </w:p>
          <w:p w:rsidR="006E6469" w:rsidRPr="002B65C8" w:rsidRDefault="006E6469" w:rsidP="00177BCC">
            <w:pPr>
              <w:jc w:val="both"/>
              <w:rPr>
                <w:rFonts w:ascii="Arial" w:hAnsi="Arial" w:cs="Arial"/>
              </w:rPr>
            </w:pPr>
            <w:r w:rsidRPr="002B65C8">
              <w:rPr>
                <w:rFonts w:ascii="Arial" w:hAnsi="Arial" w:cs="Arial"/>
                <w:sz w:val="22"/>
                <w:szCs w:val="22"/>
              </w:rPr>
              <w:t>III. Ingresos por transferencia que perciba el Municipio:</w:t>
            </w:r>
          </w:p>
          <w:p w:rsidR="006E6469" w:rsidRPr="002B65C8" w:rsidRDefault="006E6469" w:rsidP="00177BCC">
            <w:pPr>
              <w:jc w:val="both"/>
              <w:rPr>
                <w:rFonts w:ascii="Arial" w:hAnsi="Arial" w:cs="Arial"/>
              </w:rPr>
            </w:pPr>
          </w:p>
          <w:p w:rsidR="006E6469" w:rsidRPr="002B65C8" w:rsidRDefault="006E6469" w:rsidP="00177BCC">
            <w:pPr>
              <w:ind w:firstLine="426"/>
              <w:jc w:val="both"/>
              <w:rPr>
                <w:rFonts w:ascii="Arial" w:hAnsi="Arial" w:cs="Arial"/>
              </w:rPr>
            </w:pPr>
            <w:r w:rsidRPr="002B65C8">
              <w:rPr>
                <w:rFonts w:ascii="Arial" w:hAnsi="Arial" w:cs="Arial"/>
                <w:sz w:val="22"/>
                <w:szCs w:val="22"/>
              </w:rPr>
              <w:t>a). Cesiones, herencias, legados, o donaciones.</w:t>
            </w:r>
          </w:p>
          <w:p w:rsidR="006E6469" w:rsidRPr="002B65C8" w:rsidRDefault="006E6469" w:rsidP="00177BCC">
            <w:pPr>
              <w:ind w:firstLine="426"/>
              <w:jc w:val="both"/>
              <w:rPr>
                <w:rFonts w:ascii="Arial" w:hAnsi="Arial" w:cs="Arial"/>
              </w:rPr>
            </w:pPr>
          </w:p>
          <w:p w:rsidR="006E6469" w:rsidRPr="002B65C8" w:rsidRDefault="006E6469" w:rsidP="00177BCC">
            <w:pPr>
              <w:ind w:firstLine="426"/>
              <w:jc w:val="both"/>
              <w:rPr>
                <w:rFonts w:ascii="Arial" w:hAnsi="Arial" w:cs="Arial"/>
              </w:rPr>
            </w:pPr>
            <w:r w:rsidRPr="002B65C8">
              <w:rPr>
                <w:rFonts w:ascii="Arial" w:hAnsi="Arial" w:cs="Arial"/>
                <w:sz w:val="22"/>
                <w:szCs w:val="22"/>
              </w:rPr>
              <w:t>b). Adjudicaciones en favor del Municipio.</w:t>
            </w:r>
          </w:p>
          <w:p w:rsidR="006E6469" w:rsidRPr="002B65C8" w:rsidRDefault="006E6469" w:rsidP="00177BCC">
            <w:pPr>
              <w:ind w:firstLine="426"/>
              <w:jc w:val="both"/>
              <w:rPr>
                <w:rFonts w:ascii="Arial" w:hAnsi="Arial" w:cs="Arial"/>
              </w:rPr>
            </w:pPr>
          </w:p>
          <w:p w:rsidR="006E6469" w:rsidRPr="002B65C8" w:rsidRDefault="006E6469" w:rsidP="00177BCC">
            <w:pPr>
              <w:ind w:firstLine="426"/>
              <w:jc w:val="both"/>
              <w:rPr>
                <w:rFonts w:ascii="Arial" w:hAnsi="Arial" w:cs="Arial"/>
              </w:rPr>
            </w:pPr>
            <w:proofErr w:type="gramStart"/>
            <w:r w:rsidRPr="002B65C8">
              <w:rPr>
                <w:rFonts w:ascii="Arial" w:hAnsi="Arial" w:cs="Arial"/>
                <w:sz w:val="22"/>
                <w:szCs w:val="22"/>
              </w:rPr>
              <w:t>c)</w:t>
            </w:r>
            <w:proofErr w:type="gramEnd"/>
            <w:r w:rsidRPr="002B65C8">
              <w:rPr>
                <w:rFonts w:ascii="Arial" w:hAnsi="Arial" w:cs="Arial"/>
                <w:sz w:val="22"/>
                <w:szCs w:val="22"/>
              </w:rPr>
              <w:t>. Aportaciones y subsidios de otro nivel de gobierno u organismos públicos o privados.</w:t>
            </w:r>
          </w:p>
          <w:p w:rsidR="006E6469" w:rsidRPr="002B65C8" w:rsidRDefault="006E6469" w:rsidP="00177BCC">
            <w:pPr>
              <w:jc w:val="both"/>
              <w:rPr>
                <w:rFonts w:ascii="Arial" w:hAnsi="Arial" w:cs="Arial"/>
                <w:b/>
                <w:bCs/>
              </w:rPr>
            </w:pPr>
          </w:p>
          <w:p w:rsidR="006E6469" w:rsidRPr="002B65C8" w:rsidRDefault="006E6469" w:rsidP="00177BCC">
            <w:pPr>
              <w:jc w:val="cente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SECCIÓN II</w:t>
            </w:r>
          </w:p>
          <w:p w:rsidR="006E6469" w:rsidRPr="002B65C8" w:rsidRDefault="006E6469" w:rsidP="00177BCC">
            <w:pPr>
              <w:jc w:val="center"/>
              <w:rPr>
                <w:rFonts w:ascii="Arial" w:hAnsi="Arial" w:cs="Arial"/>
                <w:b/>
                <w:bCs/>
              </w:rPr>
            </w:pPr>
            <w:r w:rsidRPr="002B65C8">
              <w:rPr>
                <w:rFonts w:ascii="Arial" w:hAnsi="Arial" w:cs="Arial"/>
                <w:b/>
                <w:bCs/>
                <w:sz w:val="22"/>
                <w:szCs w:val="22"/>
              </w:rPr>
              <w:t>DE LOS INGRESOS POR TRANSFERENCIA</w:t>
            </w:r>
          </w:p>
          <w:p w:rsidR="006E6469" w:rsidRPr="002B65C8" w:rsidRDefault="006E6469" w:rsidP="00177BCC">
            <w:pPr>
              <w:jc w:val="both"/>
              <w:rPr>
                <w:rFonts w:ascii="Arial" w:hAnsi="Arial" w:cs="Arial"/>
                <w:b/>
                <w:bCs/>
              </w:rPr>
            </w:pPr>
          </w:p>
          <w:p w:rsidR="006E6469" w:rsidRPr="002B65C8" w:rsidRDefault="006E6469" w:rsidP="00177BCC">
            <w:pPr>
              <w:jc w:val="both"/>
              <w:rPr>
                <w:rFonts w:ascii="Arial" w:hAnsi="Arial" w:cs="Arial"/>
                <w:bCs/>
              </w:rPr>
            </w:pPr>
            <w:r w:rsidRPr="002B65C8">
              <w:rPr>
                <w:rFonts w:ascii="Arial" w:hAnsi="Arial" w:cs="Arial"/>
                <w:b/>
                <w:sz w:val="22"/>
                <w:szCs w:val="22"/>
              </w:rPr>
              <w:t>ARTÍCULO 19.-</w:t>
            </w:r>
            <w:r w:rsidRPr="002B65C8">
              <w:rPr>
                <w:rFonts w:ascii="Arial" w:hAnsi="Arial" w:cs="Arial"/>
                <w:bCs/>
                <w:sz w:val="22"/>
                <w:szCs w:val="22"/>
              </w:rPr>
              <w:t xml:space="preserve"> Son ingresos por transferencia, los que perciba el Municipio por concepto de cesiones, herencias, legados o donaciones provenientes de personas físicas o morales, instituciones públicas o privadas, o instituciones u organismos internacionales. También se consideran ingresos transferidos al Municipio, los que se originen por adjudicación en la vía judicial o en el desahogo del procedimiento administrativo de ejecución, así como las aportaciones o subsidios de otro nivel de gobierno u organismos públicos o privados en favor del Municipio.</w:t>
            </w:r>
          </w:p>
          <w:p w:rsidR="006E6469" w:rsidRPr="002B65C8" w:rsidRDefault="006E6469" w:rsidP="00177BCC">
            <w:pPr>
              <w:jc w:val="both"/>
              <w:rPr>
                <w:rFonts w:ascii="Arial" w:hAnsi="Arial" w:cs="Arial"/>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SECCIÓN III</w:t>
            </w:r>
          </w:p>
          <w:p w:rsidR="006E6469" w:rsidRPr="002B65C8" w:rsidRDefault="006E6469" w:rsidP="00177BCC">
            <w:pPr>
              <w:jc w:val="center"/>
              <w:rPr>
                <w:rFonts w:ascii="Arial" w:hAnsi="Arial" w:cs="Arial"/>
                <w:b/>
                <w:bCs/>
              </w:rPr>
            </w:pPr>
            <w:r w:rsidRPr="002B65C8">
              <w:rPr>
                <w:rFonts w:ascii="Arial" w:hAnsi="Arial" w:cs="Arial"/>
                <w:b/>
                <w:bCs/>
                <w:sz w:val="22"/>
                <w:szCs w:val="22"/>
              </w:rPr>
              <w:t>DE LOS INGRESOS DERIVADOS DE SANCIONES</w:t>
            </w:r>
          </w:p>
          <w:p w:rsidR="006E6469" w:rsidRPr="002B65C8" w:rsidRDefault="006E6469" w:rsidP="00177BCC">
            <w:pPr>
              <w:jc w:val="both"/>
              <w:rPr>
                <w:rFonts w:ascii="Arial" w:hAnsi="Arial" w:cs="Arial"/>
                <w:b/>
                <w:bCs/>
              </w:rPr>
            </w:pPr>
          </w:p>
          <w:p w:rsidR="006E6469" w:rsidRPr="002B65C8" w:rsidRDefault="006E6469" w:rsidP="00177BCC">
            <w:pPr>
              <w:jc w:val="both"/>
              <w:rPr>
                <w:rFonts w:ascii="Arial" w:hAnsi="Arial" w:cs="Arial"/>
                <w:bCs/>
              </w:rPr>
            </w:pPr>
            <w:r w:rsidRPr="002B65C8">
              <w:rPr>
                <w:rFonts w:ascii="Arial" w:hAnsi="Arial" w:cs="Arial"/>
                <w:b/>
                <w:sz w:val="22"/>
                <w:szCs w:val="22"/>
              </w:rPr>
              <w:t>ARTÍCULO 20.-</w:t>
            </w:r>
            <w:r w:rsidRPr="002B65C8">
              <w:rPr>
                <w:rFonts w:ascii="Arial" w:hAnsi="Arial" w:cs="Arial"/>
                <w:bCs/>
                <w:sz w:val="22"/>
                <w:szCs w:val="22"/>
              </w:rPr>
              <w:t xml:space="preserve"> Se clasifican en este concepto los ingresos que perciba el Municipio por la aplicación de sanciones pecuniarias por infracciones cometidas por personas físicas o morales en violación a las leyes y reglamentos administrativos.</w:t>
            </w:r>
          </w:p>
          <w:p w:rsidR="006E6469" w:rsidRPr="002B65C8" w:rsidRDefault="006E6469" w:rsidP="00177BCC">
            <w:pPr>
              <w:jc w:val="both"/>
              <w:rPr>
                <w:rFonts w:ascii="Arial" w:hAnsi="Arial" w:cs="Arial"/>
                <w:bCs/>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 xml:space="preserve">ARTICULO 21.- </w:t>
            </w:r>
            <w:r w:rsidRPr="002B65C8">
              <w:rPr>
                <w:rFonts w:ascii="Arial" w:hAnsi="Arial" w:cs="Arial"/>
                <w:sz w:val="22"/>
                <w:szCs w:val="22"/>
                <w:lang w:val="es-MX"/>
              </w:rPr>
              <w:t>La tesorería Municipal, es la Dependencia del Ayuntamiento facultada para determinar el monto aplicable a cada infracción, correspondiente a las demás unidades administrativas la vigilancia del cumplimiento de las disposiciones reglamentarias y la determinación de las infracciones cometidas.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lastRenderedPageBreak/>
              <w:t xml:space="preserve">ARTICULO 22.- </w:t>
            </w:r>
            <w:r w:rsidRPr="002B65C8">
              <w:rPr>
                <w:rFonts w:ascii="Arial" w:hAnsi="Arial" w:cs="Arial"/>
                <w:sz w:val="22"/>
                <w:szCs w:val="22"/>
                <w:lang w:val="es-MX"/>
              </w:rPr>
              <w:t>Los montos aplicables por concepto de multas estarán determinados por los reglamentos y demás disposiciones municipales que contemplen las infracciones cometidas.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 xml:space="preserve">ARTÍCULO 23.- </w:t>
            </w:r>
            <w:r w:rsidRPr="002B65C8">
              <w:rPr>
                <w:rFonts w:ascii="Arial" w:hAnsi="Arial" w:cs="Arial"/>
                <w:sz w:val="22"/>
                <w:szCs w:val="22"/>
                <w:lang w:val="es-MX"/>
              </w:rPr>
              <w:t>Los ingresos que perciba el municipio por concepto de sanciones administrativas y fiscales, serán los siguientes: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I.-</w:t>
            </w:r>
            <w:r w:rsidRPr="002B65C8">
              <w:rPr>
                <w:rFonts w:ascii="Arial" w:hAnsi="Arial" w:cs="Arial"/>
                <w:sz w:val="22"/>
                <w:szCs w:val="22"/>
                <w:lang w:val="es-MX"/>
              </w:rPr>
              <w:t xml:space="preserve"> De diez a cincuenta y un días de salarios mínimos a las siguientes infracciones: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1.- Las cometidas por los sujetos pasivos de una obligación fiscal consistentes 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a).- Presentar los avisos, declaraciones, solicitudes, datos, libros, informes, copias o documentos alterados, falsificados, incompletos o con errores que traigan la evasión de una obligación fiscal.</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b).- No dar aviso de cambio de domicilio de los establecimientos donde se enajenan  bebidas alcohólicas, así como el cambio del nombre del titular de los derechos de la licencia de una obligación fiscal.</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c).- No cumplir con las obligaciones que señalan las disposiciones fiscales de inscribirse o registrarse o hacerlo fuera de los plazos legales; no citar su número de registro municipal en las declaraciones, manifestaciones, solicitudes o gestiones que hagan ante cualquier oficina o autoridad.</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d).- No presentar, o hacerlo extemporáneamente, los avisos, declaraciones, solicitudes, datos, informes, copias, libros o documentos que prevengan las disposiciones fiscales o no aclararlos cuando las autoridades fiscales lo soliciten.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e).- Faltar a la obligación de extender o exigir recibos, facturas o cualesquiera documentos que señales las leyes fiscales.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f).- No pagar los créditos fiscales dentro de los plazos señalados por las Leyes Fiscales.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2.- Las cometidas por los jueces, encargados de los registros públicos, notarios, corredores  y en general a los funcionarios que tengan fe pública consistente 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a).- Proporcionar los informes, datos o documentos alterados o falsificados.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b).- Extender constancia de haberse cumplido con las obligaciones fiscales en los actos en que intervengan, cuando no proceda su otorgamiento.</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3.- Las cometidas por los funcionarios y empleados públicos consistentes 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a).- Alterar documentos fiscales que tengan en su poder.</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b).- Asentar falsamente que se dio cumplimento a las disposiciones fiscales o que se practicaron visitas de auditoría o inspección o incluir datos falsos en las actas relativas.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4.- Las cometidas por terceros consistentes 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a).- Consentir o tolerar que se inscriban a su nombre negociaciones ajenas o percibir a nombre propio ingresos gravables que correspondan a otra persona, cuando esto último origine la evasión de impuestos.</w:t>
            </w:r>
          </w:p>
          <w:p w:rsidR="006E6469" w:rsidRPr="002B65C8" w:rsidRDefault="006E6469" w:rsidP="00177BCC">
            <w:pPr>
              <w:jc w:val="both"/>
              <w:rPr>
                <w:rFonts w:ascii="Arial" w:hAnsi="Arial" w:cs="Arial"/>
                <w:b/>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b).- Presentar los avisos, informes, datos o documentos que le sean solicitados, alterados, falsificados, incompletos o inexactos.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II.-</w:t>
            </w:r>
            <w:r w:rsidRPr="002B65C8">
              <w:rPr>
                <w:rFonts w:ascii="Arial" w:hAnsi="Arial" w:cs="Arial"/>
                <w:sz w:val="22"/>
                <w:szCs w:val="22"/>
                <w:lang w:val="es-MX"/>
              </w:rPr>
              <w:t xml:space="preserve"> De veintiún a cien días de salarios mínimos, a las siguientes infracciones: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1.- Las cometidas por los sujetos pasivos de una obligación fiscal consistentes 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a).- Resistirse por cualquier medio, a las visitas de auditoría o de Inspección; no suministrar los datos e informes que legalmente pueden exigir los auditores o inspectores; no mostrar los registros, documentos, facturas de compra o venta de bienes o mercancías; impedir el acceso a los almacenes, depósitos o bodegas o cualquier otra dependencia y, en general, negarse a proporcionar los elementos que requieran para comprobar la situación  fiscal del visitado en relación con el objeto de la visita.</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b).- Utilizar </w:t>
            </w:r>
            <w:proofErr w:type="spellStart"/>
            <w:r w:rsidRPr="002B65C8">
              <w:rPr>
                <w:rFonts w:ascii="Arial" w:hAnsi="Arial" w:cs="Arial"/>
                <w:sz w:val="22"/>
                <w:szCs w:val="22"/>
                <w:lang w:val="es-MX"/>
              </w:rPr>
              <w:t>interpósita</w:t>
            </w:r>
            <w:proofErr w:type="spellEnd"/>
            <w:r w:rsidRPr="002B65C8">
              <w:rPr>
                <w:rFonts w:ascii="Arial" w:hAnsi="Arial" w:cs="Arial"/>
                <w:sz w:val="22"/>
                <w:szCs w:val="22"/>
                <w:lang w:val="es-MX"/>
              </w:rPr>
              <w:t xml:space="preserve"> persona para manifestar negociaciones propias o para recibir ingresos gravables dejando de pagar las contribuciones.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c).- No contar con la Licencia y la autorización anual correspondiente para la colocación de anuncios publicitarios.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2.- Las cometidas por los jueces, encargados de los registros públicos, notarios, </w:t>
            </w:r>
            <w:r w:rsidRPr="002B65C8">
              <w:rPr>
                <w:rFonts w:ascii="Arial" w:hAnsi="Arial" w:cs="Arial"/>
                <w:sz w:val="22"/>
                <w:szCs w:val="22"/>
                <w:lang w:val="es-MX"/>
              </w:rPr>
              <w:lastRenderedPageBreak/>
              <w:t>corredores y en general a los funcionarios que tengan fe pública consistente 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a).- Expedir testimonios de escrituras, documentos o minutas cuando no estén pagadas las contribuciones correspondientes.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b).- Resistirse por cualquier medio, a las visitas de auditores o inspectores.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No suministrar los datos o informes que legalmente puedan exigir los auditores o inspectores.  No mostrarles los libros, documentos, registros y, en general, los elementos necesarios para la práctica de la visita.</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3.- Las cometidas por los funcionarios y empleados públicos consistentes 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a).- Faltar a la obligación de guardar secreto respecto de los asuntos que conozca, revelar los datos declarados por los contribuyentes o aprovecharse de ellos.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b).- Facilitar o permitir la alteración de las declaraciones, avisos o cualquier otro documento. Cooperar en cualquier forma para que eludan las prestaciones fiscales.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III.-</w:t>
            </w:r>
            <w:r w:rsidRPr="002B65C8">
              <w:rPr>
                <w:rFonts w:ascii="Arial" w:hAnsi="Arial" w:cs="Arial"/>
                <w:sz w:val="22"/>
                <w:szCs w:val="22"/>
                <w:lang w:val="es-MX"/>
              </w:rPr>
              <w:t xml:space="preserve"> De ciento cinco a doscientos días de salarios mínimos, a las siguientes infracciones: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1.- Las cometidas por sujetos pasivos de una obligación fiscal, consistentes 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a).- Eludir el pago de créditos fiscales mediante inexactitudes, simulaciones, falsificaciones, omisiones u otras maniobras semejantes.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2.- Las cometidas por funcionarios y empleados públicos consistentes 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a).- Practicar visitas domiciliarias, de auditoría, inspecciones o verificaciones sin que exista orden emitida por autoridad competente. </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Las multas señaladas en esta fracción, se impondrá únicamente en el caso de que no pueda precisarse el monto de la prestación fiscal  omitida, de lo contrario la multa será de uno a tres tantos de la misma.</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IV</w:t>
            </w:r>
            <w:r w:rsidRPr="002B65C8">
              <w:rPr>
                <w:rFonts w:ascii="Arial" w:hAnsi="Arial" w:cs="Arial"/>
                <w:sz w:val="22"/>
                <w:szCs w:val="22"/>
                <w:lang w:val="es-MX"/>
              </w:rPr>
              <w:t>.- De ciento cinco a trescientos días de salarios mínimos, a las siguientes infracciones: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lastRenderedPageBreak/>
              <w:t>1.- Las cometidas por los sujetos pasivos de una obligación fiscal consistentes 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a).- Enajenar bebidas alcohólicas sin contar con la licencia o autorización o su refrendo anual correspondiente.</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2.- Las cometidas por jueces, encargados de los registros públicos, notarios, corredores y en general a los funcionarios que tengan fe pública, consistentes 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a).- Inscribir o registrar documentos, instrumentos o libros, sin la constancia de haberse pagado el gravamen correspondiente.</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b).- No proporcionar informes o datos, no exhibir documentos cuando deban hacerlo en los términos que fijen las disposiciones fiscales o cuando lo exijan las autoridades competentes, o presentarlos incompletos o inexactos.</w:t>
            </w:r>
          </w:p>
          <w:p w:rsidR="006E6469" w:rsidRPr="002B65C8" w:rsidRDefault="006E6469" w:rsidP="00177BCC">
            <w:pPr>
              <w:jc w:val="both"/>
              <w:rPr>
                <w:rFonts w:ascii="Arial" w:hAnsi="Arial" w:cs="Arial"/>
                <w:lang w:val="es-MX"/>
              </w:rPr>
            </w:pPr>
            <w:r w:rsidRPr="002B65C8">
              <w:rPr>
                <w:rFonts w:ascii="Arial" w:hAnsi="Arial" w:cs="Arial"/>
                <w:sz w:val="22"/>
                <w:szCs w:val="22"/>
                <w:lang w:val="es-MX"/>
              </w:rPr>
              <w:t>3.- Las cometidas por funcionarios y empleados públicos consistentes 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a).- Extender actas, legalizar firmas, expedir certificados o certificaciones autorizar documentos o inscribirlos o registrarlos, sin estar cubiertos los impuestos o derechos que en cada caso procedan o cuando no se exhiban las constancias respectivas.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4.- Las cometidas por terceros consistentes 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a).- No proporcionar avisos, informes, datos o documentos o no exhibirlos en los términos fijados por las disposiciones fiscales o cuando las autoridades lo exijan con apoyo a sus facultades legales. No aclararlos cuando las mismas autoridades lo soliciten.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b).- Resistirse por cualquier medio a las visitas domiciliarias, no suministrar los datos e informes que legalmente puedan exigir los visitadores, no mostrar los libros, documentos, registros, bodegas, depósitos, locales o caja de valores y, en general, negarse a proporcionar los elementos que se requieran para comprobar la situación fiscal de los contribuyentes con que se haya efectuado operaciones, en relación al objeto de la visita.</w:t>
            </w:r>
          </w:p>
          <w:p w:rsidR="006E6469" w:rsidRPr="002B65C8" w:rsidRDefault="006E6469" w:rsidP="00177BCC">
            <w:pPr>
              <w:jc w:val="both"/>
              <w:rPr>
                <w:rFonts w:ascii="Arial" w:hAnsi="Arial" w:cs="Arial"/>
                <w:b/>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V.-</w:t>
            </w:r>
            <w:r w:rsidRPr="002B65C8">
              <w:rPr>
                <w:rFonts w:ascii="Arial" w:hAnsi="Arial" w:cs="Arial"/>
                <w:sz w:val="22"/>
                <w:szCs w:val="22"/>
                <w:lang w:val="es-MX"/>
              </w:rPr>
              <w:t xml:space="preserve"> Es obligación de toda persona que construya o repare una obra:</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1.- Solicitar la inspección o supervisión de las obras correspondientes por parte de la </w:t>
            </w:r>
            <w:r w:rsidRPr="002B65C8">
              <w:rPr>
                <w:rFonts w:ascii="Arial" w:hAnsi="Arial" w:cs="Arial"/>
                <w:sz w:val="22"/>
                <w:szCs w:val="22"/>
                <w:lang w:val="es-MX"/>
              </w:rPr>
              <w:lastRenderedPageBreak/>
              <w:t>oficina de Obras Públicas o del departamento competente.</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2.- Obtener permiso del Departamento de Obras Públicas para preparar fachadas o bardas. Dicho permiso será gratuito.</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Quien no cumpla con esta disposición será sancionado con una multa de medio salario a un salario mínimo.</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VI.-</w:t>
            </w:r>
            <w:r w:rsidRPr="002B65C8">
              <w:rPr>
                <w:rFonts w:ascii="Arial" w:hAnsi="Arial" w:cs="Arial"/>
                <w:sz w:val="22"/>
                <w:szCs w:val="22"/>
                <w:lang w:val="es-MX"/>
              </w:rPr>
              <w:t xml:space="preserve"> La construcción o reparación de fachadas, marquesinas que pueda resultar un peligro para la circulación en las banquetas, deberán ser protegidas con el máximo de seguridad para los panteones, quedando totalmente prohibido obstruir la banqueta que dificulte la circulación.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 xml:space="preserve">Los infractores serán sancionados  con una multa de </w:t>
            </w:r>
            <w:smartTag w:uri="urn:schemas-microsoft-com:office:smarttags" w:element="metricconverter">
              <w:smartTagPr>
                <w:attr w:name="ProductID" w:val="1 a"/>
              </w:smartTagPr>
              <w:r w:rsidRPr="002B65C8">
                <w:rPr>
                  <w:rFonts w:ascii="Arial" w:hAnsi="Arial" w:cs="Arial"/>
                  <w:sz w:val="22"/>
                  <w:szCs w:val="22"/>
                  <w:lang w:val="es-MX"/>
                </w:rPr>
                <w:t>1 a</w:t>
              </w:r>
            </w:smartTag>
            <w:r w:rsidRPr="002B65C8">
              <w:rPr>
                <w:rFonts w:ascii="Arial" w:hAnsi="Arial" w:cs="Arial"/>
                <w:sz w:val="22"/>
                <w:szCs w:val="22"/>
                <w:lang w:val="es-MX"/>
              </w:rPr>
              <w:t xml:space="preserve"> 2 salarios mínimos vigentes sin perjuicio de construir la obra de protección a su cargo.</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VII.-</w:t>
            </w:r>
            <w:r w:rsidRPr="002B65C8">
              <w:rPr>
                <w:rFonts w:ascii="Arial" w:hAnsi="Arial" w:cs="Arial"/>
                <w:sz w:val="22"/>
                <w:szCs w:val="22"/>
                <w:lang w:val="es-MX"/>
              </w:rPr>
              <w:t xml:space="preserve"> Cuando se efectúe matanza clandestina, se aplicará una multa de </w:t>
            </w:r>
            <w:smartTag w:uri="urn:schemas-microsoft-com:office:smarttags" w:element="metricconverter">
              <w:smartTagPr>
                <w:attr w:name="ProductID" w:val="2 a"/>
              </w:smartTagPr>
              <w:r w:rsidRPr="002B65C8">
                <w:rPr>
                  <w:rFonts w:ascii="Arial" w:hAnsi="Arial" w:cs="Arial"/>
                  <w:sz w:val="22"/>
                  <w:szCs w:val="22"/>
                  <w:lang w:val="es-MX"/>
                </w:rPr>
                <w:t>2 a</w:t>
              </w:r>
            </w:smartTag>
            <w:r w:rsidRPr="002B65C8">
              <w:rPr>
                <w:rFonts w:ascii="Arial" w:hAnsi="Arial" w:cs="Arial"/>
                <w:sz w:val="22"/>
                <w:szCs w:val="22"/>
                <w:lang w:val="es-MX"/>
              </w:rPr>
              <w:t xml:space="preserve"> 3 salarios mínimos vigente,  previa inspección de la canal.</w:t>
            </w:r>
          </w:p>
          <w:p w:rsidR="006E6469" w:rsidRPr="002B65C8" w:rsidRDefault="006E6469" w:rsidP="00177BCC">
            <w:pPr>
              <w:jc w:val="both"/>
              <w:rPr>
                <w:rFonts w:ascii="Arial" w:hAnsi="Arial" w:cs="Arial"/>
                <w:b/>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VIII.-</w:t>
            </w:r>
            <w:r w:rsidRPr="002B65C8">
              <w:rPr>
                <w:rFonts w:ascii="Arial" w:hAnsi="Arial" w:cs="Arial"/>
                <w:sz w:val="22"/>
                <w:szCs w:val="22"/>
                <w:lang w:val="es-MX"/>
              </w:rPr>
              <w:t xml:space="preserve"> Los predios no construidos en la zona urbana, deberán ser bardeados o cercados a la altura mínima de dos metros, con cualquier clase de material adecuado, el incumplimiento de esta disposición se sancionará con una multa de medio a 1 salario mínimo vigente, por metro lineal.</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IX.-</w:t>
            </w:r>
            <w:r w:rsidRPr="002B65C8">
              <w:rPr>
                <w:rFonts w:ascii="Arial" w:hAnsi="Arial" w:cs="Arial"/>
                <w:sz w:val="22"/>
                <w:szCs w:val="22"/>
                <w:lang w:val="es-MX"/>
              </w:rPr>
              <w:t xml:space="preserve"> Las banquetas que se encuentran en mal estado deberán ser reparadas inmediatamente después de que así lo ordene el Departamento de Obras Públicas Municipales, se impondrá una multa de medio a 1 salario mínimo vigente, por metro cuadrado, a los infractores de esta disposición.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X.-</w:t>
            </w:r>
            <w:r w:rsidRPr="002B65C8">
              <w:rPr>
                <w:rFonts w:ascii="Arial" w:hAnsi="Arial" w:cs="Arial"/>
                <w:sz w:val="22"/>
                <w:szCs w:val="22"/>
                <w:lang w:val="es-MX"/>
              </w:rPr>
              <w:t xml:space="preserve"> En el caso de violación de las disposiciones de la Ley para la Atención, Tratamiento y Adaptación de Menores en el Estado de Coahuila, en lo conducente, se harán acreedores a una multa de </w:t>
            </w:r>
            <w:smartTag w:uri="urn:schemas-microsoft-com:office:smarttags" w:element="metricconverter">
              <w:smartTagPr>
                <w:attr w:name="ProductID" w:val="80 a"/>
              </w:smartTagPr>
              <w:r w:rsidRPr="002B65C8">
                <w:rPr>
                  <w:rFonts w:ascii="Arial" w:hAnsi="Arial" w:cs="Arial"/>
                  <w:sz w:val="22"/>
                  <w:szCs w:val="22"/>
                  <w:lang w:val="es-MX"/>
                </w:rPr>
                <w:t>80 a</w:t>
              </w:r>
            </w:smartTag>
            <w:r w:rsidRPr="002B65C8">
              <w:rPr>
                <w:rFonts w:ascii="Arial" w:hAnsi="Arial" w:cs="Arial"/>
                <w:sz w:val="22"/>
                <w:szCs w:val="22"/>
                <w:lang w:val="es-MX"/>
              </w:rPr>
              <w:t xml:space="preserve"> 85 salarios mínimos vigentes; en la primera reincidencia se duplicará la multa y cuando reincida por segunda ó más veces se triplicará la sanción, independientemente de las sanciones que determine la  Ley de la materia.</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XI.-</w:t>
            </w:r>
            <w:r w:rsidRPr="002B65C8">
              <w:rPr>
                <w:rFonts w:ascii="Arial" w:hAnsi="Arial" w:cs="Arial"/>
                <w:sz w:val="22"/>
                <w:szCs w:val="22"/>
                <w:lang w:val="es-MX"/>
              </w:rPr>
              <w:t xml:space="preserve"> De 7 a 18 salarios mínimos por alterar el orden público.</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lastRenderedPageBreak/>
              <w:t>XII.-</w:t>
            </w:r>
            <w:r w:rsidRPr="002B65C8">
              <w:rPr>
                <w:rFonts w:ascii="Arial" w:hAnsi="Arial" w:cs="Arial"/>
                <w:sz w:val="22"/>
                <w:szCs w:val="22"/>
                <w:lang w:val="es-MX"/>
              </w:rPr>
              <w:t xml:space="preserve"> De 8 a 23 salarios mínimos por conducir bajos los influjos del alcohol.</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XIII.-</w:t>
            </w:r>
            <w:r w:rsidRPr="002B65C8">
              <w:rPr>
                <w:rFonts w:ascii="Arial" w:hAnsi="Arial" w:cs="Arial"/>
                <w:sz w:val="22"/>
                <w:szCs w:val="22"/>
                <w:lang w:val="es-MX"/>
              </w:rPr>
              <w:t xml:space="preserve"> De 8 a 18 salarios mínimos por participar en colisiones vehiculares.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XIV.-</w:t>
            </w:r>
            <w:r w:rsidRPr="002B65C8">
              <w:rPr>
                <w:rFonts w:ascii="Arial" w:hAnsi="Arial" w:cs="Arial"/>
                <w:sz w:val="22"/>
                <w:szCs w:val="22"/>
                <w:lang w:val="es-MX"/>
              </w:rPr>
              <w:t xml:space="preserve"> De 10 a 23 salarios por conducir a exceso de velocidad en zona escolar.</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XV.-</w:t>
            </w:r>
            <w:r w:rsidRPr="002B65C8">
              <w:rPr>
                <w:rFonts w:ascii="Arial" w:hAnsi="Arial" w:cs="Arial"/>
                <w:sz w:val="22"/>
                <w:szCs w:val="22"/>
                <w:lang w:val="es-MX"/>
              </w:rPr>
              <w:t xml:space="preserve"> De 7 a 18 salarios mínimos por conducir a exceso de velocidad permitida por reglamento de tránsito en resto de vialidades.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XVI.-</w:t>
            </w:r>
            <w:r w:rsidRPr="002B65C8">
              <w:rPr>
                <w:rFonts w:ascii="Arial" w:hAnsi="Arial" w:cs="Arial"/>
                <w:sz w:val="22"/>
                <w:szCs w:val="22"/>
                <w:lang w:val="es-MX"/>
              </w:rPr>
              <w:t xml:space="preserve"> De 8 a 18 salarios mínimos por participar en robo en propiedad privada.</w:t>
            </w:r>
          </w:p>
          <w:p w:rsidR="006E6469" w:rsidRPr="002B65C8" w:rsidRDefault="006E6469" w:rsidP="00177BCC">
            <w:pPr>
              <w:jc w:val="both"/>
              <w:rPr>
                <w:rFonts w:ascii="Arial" w:hAnsi="Arial" w:cs="Arial"/>
                <w:b/>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XVII.-</w:t>
            </w:r>
            <w:r w:rsidRPr="002B65C8">
              <w:rPr>
                <w:rFonts w:ascii="Arial" w:hAnsi="Arial" w:cs="Arial"/>
                <w:sz w:val="22"/>
                <w:szCs w:val="22"/>
                <w:lang w:val="es-MX"/>
              </w:rPr>
              <w:t xml:space="preserve"> De 10 a 33 salarios mínimos por causar daños al Patrimonio Municipal.</w:t>
            </w:r>
          </w:p>
          <w:p w:rsidR="006E6469" w:rsidRPr="002B65C8" w:rsidRDefault="006E6469" w:rsidP="00177BCC">
            <w:pPr>
              <w:jc w:val="both"/>
              <w:rPr>
                <w:rFonts w:ascii="Arial" w:hAnsi="Arial" w:cs="Arial"/>
                <w:b/>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XVIII.-</w:t>
            </w:r>
            <w:r w:rsidRPr="002B65C8">
              <w:rPr>
                <w:rFonts w:ascii="Arial" w:hAnsi="Arial" w:cs="Arial"/>
                <w:sz w:val="22"/>
                <w:szCs w:val="22"/>
                <w:lang w:val="es-MX"/>
              </w:rPr>
              <w:t xml:space="preserve"> De 10 a 19 salarios mínimos por conducir vehículos automotores sin precaución alguna poniendo en riesgo la integridad física de las personas.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ARTÍCULO 24.-</w:t>
            </w:r>
            <w:r w:rsidRPr="002B65C8">
              <w:rPr>
                <w:rFonts w:ascii="Arial" w:hAnsi="Arial" w:cs="Arial"/>
                <w:sz w:val="22"/>
                <w:szCs w:val="22"/>
                <w:lang w:val="es-MX"/>
              </w:rPr>
              <w:t xml:space="preserve"> En la aplicación de las multas a que se refiere el presente capítulo, se tomará en consideración lo dispuesto en el artículo 21 de la Constitución Política de los Estados Unidos Mexicanos.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 xml:space="preserve">ARTICULO 25.-  </w:t>
            </w:r>
            <w:r w:rsidRPr="002B65C8">
              <w:rPr>
                <w:rFonts w:ascii="Arial" w:hAnsi="Arial" w:cs="Arial"/>
                <w:sz w:val="22"/>
                <w:szCs w:val="22"/>
                <w:lang w:val="es-MX"/>
              </w:rPr>
              <w:t>Cuando se autorice el pago de contribuciones en forma diferida o en parcialidades, se causarán recargos a razón del 2% mensual sobre saldos insolutos.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 xml:space="preserve">ARTÍCULO 26.-  </w:t>
            </w:r>
            <w:r w:rsidRPr="002B65C8">
              <w:rPr>
                <w:rFonts w:ascii="Arial" w:hAnsi="Arial" w:cs="Arial"/>
                <w:sz w:val="22"/>
                <w:szCs w:val="22"/>
                <w:lang w:val="es-MX"/>
              </w:rPr>
              <w:t>Cuando no se cubran las contribuciones en la fecha o dentro de los plazos fijados por las disposiciones fiscales, se pagarán recargos por concepto de indemnización  al fisco municipal a razón del 3% por cada mes o fracción que transcurra, a partir del día en que debió hacerse y hasta que el mismo se efectúe.</w:t>
            </w:r>
          </w:p>
          <w:p w:rsidR="006E6469" w:rsidRPr="002B65C8" w:rsidRDefault="006E6469" w:rsidP="00177BCC">
            <w:pPr>
              <w:jc w:val="both"/>
              <w:rPr>
                <w:rFonts w:ascii="Arial" w:hAnsi="Arial" w:cs="Arial"/>
                <w:b/>
                <w:lang w:val="es-MX"/>
              </w:rPr>
            </w:pPr>
          </w:p>
          <w:p w:rsidR="006E6469" w:rsidRDefault="006E6469" w:rsidP="00177BCC">
            <w:pPr>
              <w:jc w:val="center"/>
              <w:rPr>
                <w:rFonts w:ascii="Arial" w:hAnsi="Arial" w:cs="Arial"/>
                <w:b/>
                <w:lang w:val="es-MX"/>
              </w:rPr>
            </w:pPr>
          </w:p>
          <w:p w:rsidR="00561842" w:rsidRDefault="00561842" w:rsidP="00177BCC">
            <w:pPr>
              <w:jc w:val="center"/>
              <w:rPr>
                <w:rFonts w:ascii="Arial" w:hAnsi="Arial" w:cs="Arial"/>
                <w:b/>
                <w:lang w:val="es-MX"/>
              </w:rPr>
            </w:pPr>
          </w:p>
          <w:p w:rsidR="00561842" w:rsidRDefault="00561842" w:rsidP="00177BCC">
            <w:pPr>
              <w:jc w:val="center"/>
              <w:rPr>
                <w:rFonts w:ascii="Arial" w:hAnsi="Arial" w:cs="Arial"/>
                <w:b/>
                <w:lang w:val="es-MX"/>
              </w:rPr>
            </w:pPr>
          </w:p>
          <w:p w:rsidR="00561842" w:rsidRDefault="00561842" w:rsidP="00177BCC">
            <w:pPr>
              <w:jc w:val="center"/>
              <w:rPr>
                <w:rFonts w:ascii="Arial" w:hAnsi="Arial" w:cs="Arial"/>
                <w:b/>
                <w:lang w:val="es-MX"/>
              </w:rPr>
            </w:pPr>
          </w:p>
          <w:p w:rsidR="00561842" w:rsidRDefault="00561842" w:rsidP="00177BCC">
            <w:pPr>
              <w:jc w:val="center"/>
              <w:rPr>
                <w:rFonts w:ascii="Arial" w:hAnsi="Arial" w:cs="Arial"/>
                <w:b/>
                <w:lang w:val="es-MX"/>
              </w:rPr>
            </w:pPr>
          </w:p>
          <w:p w:rsidR="00561842" w:rsidRDefault="00561842" w:rsidP="00177BCC">
            <w:pPr>
              <w:jc w:val="center"/>
              <w:rPr>
                <w:rFonts w:ascii="Arial" w:hAnsi="Arial" w:cs="Arial"/>
                <w:b/>
                <w:lang w:val="es-MX"/>
              </w:rPr>
            </w:pPr>
          </w:p>
          <w:p w:rsidR="00561842" w:rsidRDefault="00561842" w:rsidP="00177BCC">
            <w:pPr>
              <w:jc w:val="center"/>
              <w:rPr>
                <w:rFonts w:ascii="Arial" w:hAnsi="Arial" w:cs="Arial"/>
                <w:b/>
                <w:lang w:val="es-MX"/>
              </w:rPr>
            </w:pPr>
          </w:p>
          <w:p w:rsidR="00561842" w:rsidRPr="002B65C8" w:rsidRDefault="00561842" w:rsidP="00561842">
            <w:pPr>
              <w:rPr>
                <w:rFonts w:ascii="Arial" w:hAnsi="Arial" w:cs="Arial"/>
                <w:b/>
                <w:lang w:val="es-MX"/>
              </w:rPr>
            </w:pPr>
          </w:p>
          <w:p w:rsidR="006E6469" w:rsidRPr="002B65C8" w:rsidRDefault="006E6469" w:rsidP="00177BCC">
            <w:pPr>
              <w:ind w:right="50"/>
              <w:jc w:val="center"/>
              <w:rPr>
                <w:rFonts w:ascii="Arial" w:hAnsi="Arial" w:cs="Arial"/>
                <w:b/>
              </w:rPr>
            </w:pPr>
            <w:r w:rsidRPr="002B65C8">
              <w:rPr>
                <w:rFonts w:ascii="Arial" w:hAnsi="Arial" w:cs="Arial"/>
                <w:b/>
                <w:sz w:val="22"/>
                <w:szCs w:val="22"/>
              </w:rPr>
              <w:lastRenderedPageBreak/>
              <w:t>CAPÍTULO TERCERO</w:t>
            </w:r>
          </w:p>
          <w:p w:rsidR="006E6469" w:rsidRPr="002B65C8" w:rsidRDefault="006E6469" w:rsidP="00177BCC">
            <w:pPr>
              <w:jc w:val="center"/>
              <w:rPr>
                <w:rFonts w:ascii="Arial" w:hAnsi="Arial" w:cs="Arial"/>
                <w:b/>
                <w:bCs/>
              </w:rPr>
            </w:pPr>
            <w:r w:rsidRPr="002B65C8">
              <w:rPr>
                <w:rFonts w:ascii="Arial" w:hAnsi="Arial" w:cs="Arial"/>
                <w:b/>
                <w:bCs/>
                <w:sz w:val="22"/>
                <w:szCs w:val="22"/>
              </w:rPr>
              <w:t>DE LAS PARTICIPACIONES Y APORTACIONES</w:t>
            </w:r>
          </w:p>
          <w:p w:rsidR="006E6469" w:rsidRPr="002B65C8" w:rsidRDefault="006E6469" w:rsidP="00177BCC">
            <w:pPr>
              <w:ind w:right="50"/>
              <w:jc w:val="both"/>
              <w:rPr>
                <w:rFonts w:ascii="Arial" w:hAnsi="Arial" w:cs="Arial"/>
                <w:bCs/>
              </w:rPr>
            </w:pPr>
          </w:p>
          <w:p w:rsidR="006E6469" w:rsidRPr="002B65C8" w:rsidRDefault="006E6469" w:rsidP="00177BCC">
            <w:pPr>
              <w:ind w:right="50"/>
              <w:jc w:val="both"/>
              <w:rPr>
                <w:rFonts w:ascii="Arial" w:hAnsi="Arial" w:cs="Arial"/>
                <w:bCs/>
              </w:rPr>
            </w:pPr>
          </w:p>
          <w:p w:rsidR="006E6469" w:rsidRPr="002B65C8" w:rsidRDefault="006E6469" w:rsidP="00177BCC">
            <w:pPr>
              <w:jc w:val="both"/>
              <w:rPr>
                <w:rFonts w:ascii="Arial" w:hAnsi="Arial" w:cs="Arial"/>
                <w:bCs/>
              </w:rPr>
            </w:pPr>
            <w:r w:rsidRPr="002B65C8">
              <w:rPr>
                <w:rFonts w:ascii="Arial" w:hAnsi="Arial" w:cs="Arial"/>
                <w:b/>
                <w:sz w:val="22"/>
                <w:szCs w:val="22"/>
              </w:rPr>
              <w:t xml:space="preserve">ARTÍCULO 27.- </w:t>
            </w:r>
            <w:r w:rsidRPr="002B65C8">
              <w:rPr>
                <w:rFonts w:ascii="Arial" w:hAnsi="Arial" w:cs="Arial"/>
                <w:bCs/>
                <w:sz w:val="22"/>
                <w:szCs w:val="22"/>
              </w:rPr>
              <w:t>Constituyen este ingreso las cantidades que perciban los Municipios del Estado de Coahuila de Zaragoza, con arreglo a las bases, montos y plazos que anualmente determine, en el ámbito de su competencia, el Congreso del Estado, de conformidad con la Constitución Política de los Estados Unidos Mexicanos, la  Constitución Política del Estado de Coahuila de Zaragoza, la Ley Federal de Coordinación Fiscal, el Convenio de Adhesión al Sistema Nacional de Coordinación Fiscal, el Convenio de Colaboración Administrativa en Materia Fiscal Federal, celebrado por el Gobierno del Estado con el Gobierno Federal, así como de conformidad con las disposiciones del Estado y demás convenios y acuerdos que se celebren entre éste y sus Municipios para otorgar participaciones a éstos.</w:t>
            </w:r>
          </w:p>
          <w:p w:rsidR="006E6469" w:rsidRPr="002B65C8" w:rsidRDefault="006E6469" w:rsidP="00177BCC">
            <w:pPr>
              <w:jc w:val="both"/>
              <w:rPr>
                <w:rFonts w:ascii="Arial" w:hAnsi="Arial" w:cs="Arial"/>
              </w:rPr>
            </w:pPr>
          </w:p>
          <w:p w:rsidR="006E6469" w:rsidRPr="002B65C8" w:rsidRDefault="006E6469" w:rsidP="00177BCC">
            <w:pPr>
              <w:jc w:val="both"/>
              <w:rPr>
                <w:rFonts w:ascii="Arial" w:hAnsi="Arial" w:cs="Arial"/>
                <w:bCs/>
              </w:rPr>
            </w:pPr>
            <w:r w:rsidRPr="002B65C8">
              <w:rPr>
                <w:rFonts w:ascii="Arial" w:hAnsi="Arial" w:cs="Arial"/>
                <w:b/>
                <w:sz w:val="22"/>
                <w:szCs w:val="22"/>
              </w:rPr>
              <w:t>ARTÍCULO 28.-</w:t>
            </w:r>
            <w:r w:rsidRPr="002B65C8">
              <w:rPr>
                <w:rFonts w:ascii="Arial" w:hAnsi="Arial" w:cs="Arial"/>
                <w:bCs/>
                <w:sz w:val="22"/>
                <w:szCs w:val="22"/>
              </w:rPr>
              <w:t xml:space="preserve"> Las participaciones que perciba el Municipio por ingresos del Estado, se determinarán en los acuerdos o convenios que al efecto se celebren.</w:t>
            </w:r>
          </w:p>
          <w:p w:rsidR="006E6469" w:rsidRPr="002B65C8" w:rsidRDefault="006E6469" w:rsidP="00561842">
            <w:pPr>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CAPÍTULO CUARTO</w:t>
            </w:r>
          </w:p>
          <w:p w:rsidR="006E6469" w:rsidRPr="002B65C8" w:rsidRDefault="006E6469" w:rsidP="00177BCC">
            <w:pPr>
              <w:jc w:val="both"/>
              <w:rPr>
                <w:rFonts w:ascii="Arial" w:hAnsi="Arial" w:cs="Arial"/>
                <w:b/>
                <w:bCs/>
              </w:rPr>
            </w:pPr>
            <w:r w:rsidRPr="002B65C8">
              <w:rPr>
                <w:rFonts w:ascii="Arial" w:hAnsi="Arial" w:cs="Arial"/>
                <w:b/>
                <w:bCs/>
                <w:sz w:val="22"/>
                <w:szCs w:val="22"/>
              </w:rPr>
              <w:t>DE LOS INGRESOS EXTRAORDINARIOS</w:t>
            </w:r>
          </w:p>
          <w:p w:rsidR="006E6469" w:rsidRPr="002B65C8" w:rsidRDefault="006E6469" w:rsidP="00177BCC">
            <w:pPr>
              <w:jc w:val="both"/>
              <w:rPr>
                <w:rFonts w:ascii="Arial" w:hAnsi="Arial" w:cs="Arial"/>
                <w:b/>
              </w:rPr>
            </w:pPr>
          </w:p>
          <w:p w:rsidR="006E6469" w:rsidRPr="002B65C8" w:rsidRDefault="006E6469" w:rsidP="00177BCC">
            <w:pPr>
              <w:jc w:val="both"/>
              <w:rPr>
                <w:rFonts w:ascii="Arial" w:hAnsi="Arial" w:cs="Arial"/>
                <w:b/>
              </w:rPr>
            </w:pPr>
          </w:p>
          <w:p w:rsidR="006E6469" w:rsidRPr="002B65C8" w:rsidRDefault="006E6469" w:rsidP="00177BCC">
            <w:pPr>
              <w:jc w:val="both"/>
              <w:rPr>
                <w:rFonts w:ascii="Arial" w:hAnsi="Arial" w:cs="Arial"/>
                <w:bCs/>
                <w:i/>
              </w:rPr>
            </w:pPr>
            <w:r w:rsidRPr="002B65C8">
              <w:rPr>
                <w:rFonts w:ascii="Arial" w:hAnsi="Arial" w:cs="Arial"/>
                <w:bCs/>
                <w:i/>
                <w:sz w:val="22"/>
                <w:szCs w:val="22"/>
              </w:rPr>
              <w:t>(REFORMADO, P.O. 27 DE MARZO DE 2015)</w:t>
            </w:r>
          </w:p>
          <w:p w:rsidR="006E6469" w:rsidRPr="002B65C8" w:rsidRDefault="006E6469" w:rsidP="00177BCC">
            <w:pPr>
              <w:jc w:val="both"/>
              <w:rPr>
                <w:rFonts w:ascii="Arial" w:hAnsi="Arial" w:cs="Arial"/>
                <w:bCs/>
              </w:rPr>
            </w:pPr>
            <w:r w:rsidRPr="002B65C8">
              <w:rPr>
                <w:rFonts w:ascii="Arial" w:hAnsi="Arial" w:cs="Arial"/>
                <w:b/>
                <w:sz w:val="22"/>
                <w:szCs w:val="22"/>
              </w:rPr>
              <w:t>ARTÍCULO 29.-</w:t>
            </w:r>
            <w:r w:rsidRPr="002B65C8">
              <w:rPr>
                <w:rFonts w:ascii="Arial" w:hAnsi="Arial" w:cs="Arial"/>
                <w:bCs/>
                <w:sz w:val="22"/>
                <w:szCs w:val="22"/>
              </w:rPr>
              <w:t xml:space="preserve"> Quedan comprendidos dentro de esta clasificación, los ingresos cuya percepción se decrete excepcionalmente para proveer el pago de gastos por inversiones extraordinarias o especiales del Municipio. </w:t>
            </w:r>
          </w:p>
          <w:p w:rsidR="006E6469" w:rsidRPr="002B65C8" w:rsidRDefault="006E6469" w:rsidP="00177BCC">
            <w:pPr>
              <w:jc w:val="both"/>
              <w:rPr>
                <w:rFonts w:ascii="Arial" w:hAnsi="Arial" w:cs="Arial"/>
                <w:b/>
                <w:bCs/>
              </w:rPr>
            </w:pPr>
          </w:p>
          <w:p w:rsidR="006E6469" w:rsidRPr="002B65C8" w:rsidRDefault="006E6469" w:rsidP="00177BCC">
            <w:pPr>
              <w:jc w:val="both"/>
              <w:rPr>
                <w:rFonts w:ascii="Arial" w:hAnsi="Arial" w:cs="Arial"/>
                <w:i/>
                <w:noProof/>
              </w:rPr>
            </w:pPr>
            <w:r w:rsidRPr="002B65C8">
              <w:rPr>
                <w:rFonts w:ascii="Arial" w:hAnsi="Arial" w:cs="Arial"/>
                <w:sz w:val="22"/>
                <w:szCs w:val="22"/>
              </w:rPr>
              <w:t>Conforme a lo dispuesto en los artículos 12, fracción I, y 23 de la Ley de Deuda Pública para el Estado de Coahuila de Zaragoza, se establece un monto de endeudamiento para el ejercicio fiscal del año 2015, por la cantidad de $4</w:t>
            </w:r>
            <w:proofErr w:type="gramStart"/>
            <w:r w:rsidRPr="002B65C8">
              <w:rPr>
                <w:rFonts w:ascii="Arial" w:hAnsi="Arial" w:cs="Arial"/>
                <w:sz w:val="22"/>
                <w:szCs w:val="22"/>
              </w:rPr>
              <w:t>,060,000.00</w:t>
            </w:r>
            <w:proofErr w:type="gramEnd"/>
            <w:r w:rsidRPr="002B65C8">
              <w:rPr>
                <w:rFonts w:ascii="Arial" w:hAnsi="Arial" w:cs="Arial"/>
                <w:sz w:val="22"/>
                <w:szCs w:val="22"/>
              </w:rPr>
              <w:t xml:space="preserve"> (CUATRO MILLONES SESENTA MIL PESOS 00/100 Moneda Nacional), más intereses y accesorios financieros correspondientes, con objeto de participar en el Proyecto Nacional de Eficiencia Energética en el Alumbrado Público Municipal. Esto no implica la autorización del endeudamiento, para ello deberán dar cumplimiento al artículo 24 de la Ley de Deuda Pública para el Estado de Coahuila de Zaragoza. “</w:t>
            </w:r>
            <w:r w:rsidRPr="002B65C8">
              <w:rPr>
                <w:rFonts w:ascii="Arial" w:hAnsi="Arial" w:cs="Arial"/>
                <w:b/>
                <w:i/>
                <w:sz w:val="22"/>
                <w:szCs w:val="22"/>
              </w:rPr>
              <w:t>Artículo 24.</w:t>
            </w:r>
            <w:r w:rsidRPr="002B65C8">
              <w:rPr>
                <w:rFonts w:ascii="Arial" w:hAnsi="Arial" w:cs="Arial"/>
                <w:b/>
                <w:i/>
                <w:noProof/>
                <w:sz w:val="22"/>
                <w:szCs w:val="22"/>
              </w:rPr>
              <w:t>-</w:t>
            </w:r>
            <w:r w:rsidRPr="002B65C8">
              <w:rPr>
                <w:rFonts w:ascii="Arial" w:hAnsi="Arial" w:cs="Arial"/>
                <w:i/>
                <w:sz w:val="22"/>
                <w:szCs w:val="22"/>
              </w:rPr>
              <w:t xml:space="preserve"> La autorización de montos y conceptos de endeudamiento en las partidas correspondientes de la Ley de Ingresos del Estado y en las Leyes de Ingresos de los Municipios, no autoriza por sí </w:t>
            </w:r>
            <w:r w:rsidRPr="002B65C8">
              <w:rPr>
                <w:rFonts w:ascii="Arial" w:hAnsi="Arial" w:cs="Arial"/>
                <w:i/>
                <w:sz w:val="22"/>
                <w:szCs w:val="22"/>
              </w:rPr>
              <w:lastRenderedPageBreak/>
              <w:t>misma al Poder Ejecutivo del Estado, a los ayuntamientos, ni a las entidades de la administración pública paraestatal o paramunicipal, para la contratación de los créditos o empréstitos cuyos montos y conceptos se encuentren amparados bajo tales partidas, sino que, para que éstos puedan obtener dichos financiamientos deberán presentar y gestionar ante el Congreso, las solicitudes de autorización de endeudamiento correspondientes de acuerdo con lo previsto en el Capítulo Cuarto de esta Ley.”</w:t>
            </w:r>
          </w:p>
          <w:p w:rsidR="006E6469" w:rsidRPr="002B65C8" w:rsidRDefault="006E6469" w:rsidP="00177BCC">
            <w:pPr>
              <w:jc w:val="both"/>
              <w:rPr>
                <w:rFonts w:ascii="Arial" w:hAnsi="Arial" w:cs="Arial"/>
                <w:i/>
              </w:rPr>
            </w:pPr>
          </w:p>
          <w:p w:rsidR="006E6469" w:rsidRPr="002B65C8" w:rsidRDefault="006E6469" w:rsidP="00177BCC">
            <w:pPr>
              <w:ind w:right="-70"/>
              <w:jc w:val="both"/>
              <w:rPr>
                <w:rFonts w:ascii="Arial" w:hAnsi="Arial" w:cs="Arial"/>
              </w:rPr>
            </w:pPr>
            <w:r w:rsidRPr="002B65C8">
              <w:rPr>
                <w:rFonts w:ascii="Arial" w:hAnsi="Arial" w:cs="Arial"/>
                <w:sz w:val="22"/>
                <w:szCs w:val="22"/>
              </w:rPr>
              <w:t>Para la contratación de créditos o empréstitos al amparo del monto de endeudamiento establecidos en el párrafo anterior, además de que no se contará con el aval o garantía del Estado, deberá observarse lo dispuesto en los artículos 4, primer párrafo, 5, 12, fracción I, 24, primer párrafo, 25, 28, 30, 35, 36, 40, 42 y 92 de la Ley de Deuda Pública para el Estado de Coahuila de Zaragoza.</w:t>
            </w:r>
          </w:p>
          <w:p w:rsidR="006E6469" w:rsidRPr="002B65C8" w:rsidRDefault="006E6469" w:rsidP="00177BCC">
            <w:pPr>
              <w:jc w:val="both"/>
              <w:rPr>
                <w:rFonts w:ascii="Arial" w:hAnsi="Arial" w:cs="Arial"/>
                <w:b/>
                <w:bCs/>
              </w:rPr>
            </w:pPr>
          </w:p>
          <w:p w:rsidR="006E6469" w:rsidRPr="002B65C8" w:rsidRDefault="006E6469" w:rsidP="00177BCC">
            <w:pPr>
              <w:jc w:val="center"/>
              <w:rPr>
                <w:rFonts w:ascii="Arial" w:hAnsi="Arial" w:cs="Arial"/>
                <w:b/>
                <w:bCs/>
              </w:rPr>
            </w:pPr>
            <w:r w:rsidRPr="002B65C8">
              <w:rPr>
                <w:rFonts w:ascii="Arial" w:hAnsi="Arial" w:cs="Arial"/>
                <w:b/>
                <w:bCs/>
                <w:sz w:val="22"/>
                <w:szCs w:val="22"/>
              </w:rPr>
              <w:t>TITULO CUARTO</w:t>
            </w:r>
          </w:p>
          <w:p w:rsidR="006E6469" w:rsidRPr="002B65C8" w:rsidRDefault="006E6469" w:rsidP="00177BCC">
            <w:pPr>
              <w:jc w:val="center"/>
              <w:rPr>
                <w:rFonts w:ascii="Arial" w:hAnsi="Arial" w:cs="Arial"/>
                <w:b/>
                <w:bCs/>
              </w:rPr>
            </w:pPr>
            <w:r w:rsidRPr="002B65C8">
              <w:rPr>
                <w:rFonts w:ascii="Arial" w:hAnsi="Arial" w:cs="Arial"/>
                <w:b/>
                <w:bCs/>
                <w:sz w:val="22"/>
                <w:szCs w:val="22"/>
              </w:rPr>
              <w:t>CAPÍTULO PRIMERO</w:t>
            </w:r>
          </w:p>
          <w:p w:rsidR="006E6469" w:rsidRPr="002B65C8" w:rsidRDefault="006E6469" w:rsidP="00177BCC">
            <w:pPr>
              <w:jc w:val="center"/>
              <w:rPr>
                <w:rFonts w:ascii="Arial" w:hAnsi="Arial" w:cs="Arial"/>
                <w:b/>
                <w:bCs/>
              </w:rPr>
            </w:pPr>
            <w:r w:rsidRPr="002B65C8">
              <w:rPr>
                <w:rFonts w:ascii="Arial" w:hAnsi="Arial" w:cs="Arial"/>
                <w:b/>
                <w:bCs/>
                <w:sz w:val="22"/>
                <w:szCs w:val="22"/>
              </w:rPr>
              <w:t>DE LOS ESTÍMULOS FISCALES E INCENTIVOS</w:t>
            </w:r>
          </w:p>
          <w:p w:rsidR="006E6469" w:rsidRPr="002B65C8" w:rsidRDefault="006E6469" w:rsidP="00177BCC">
            <w:pPr>
              <w:jc w:val="both"/>
              <w:rPr>
                <w:rFonts w:ascii="Arial" w:hAnsi="Arial" w:cs="Arial"/>
                <w:b/>
                <w:bCs/>
              </w:rPr>
            </w:pPr>
          </w:p>
          <w:p w:rsidR="006E6469" w:rsidRPr="002B65C8" w:rsidRDefault="006E6469" w:rsidP="00177BCC">
            <w:pPr>
              <w:jc w:val="both"/>
              <w:rPr>
                <w:rFonts w:ascii="Arial" w:hAnsi="Arial" w:cs="Arial"/>
                <w:b/>
                <w:bCs/>
              </w:rPr>
            </w:pPr>
          </w:p>
          <w:p w:rsidR="006E6469" w:rsidRPr="002B65C8" w:rsidRDefault="006E6469" w:rsidP="00177BCC">
            <w:pPr>
              <w:autoSpaceDE w:val="0"/>
              <w:autoSpaceDN w:val="0"/>
              <w:adjustRightInd w:val="0"/>
              <w:ind w:right="49"/>
              <w:contextualSpacing/>
              <w:jc w:val="both"/>
              <w:rPr>
                <w:rFonts w:ascii="Arial" w:hAnsi="Arial" w:cs="Arial"/>
                <w:b/>
                <w:color w:val="000000"/>
              </w:rPr>
            </w:pPr>
            <w:r w:rsidRPr="002B65C8">
              <w:rPr>
                <w:rFonts w:ascii="Arial" w:hAnsi="Arial" w:cs="Arial"/>
                <w:b/>
                <w:bCs/>
                <w:sz w:val="22"/>
                <w:szCs w:val="22"/>
              </w:rPr>
              <w:t xml:space="preserve">ARTÍCULO 30.- </w:t>
            </w:r>
            <w:r w:rsidRPr="002B65C8">
              <w:rPr>
                <w:rFonts w:ascii="Arial" w:hAnsi="Arial" w:cs="Arial"/>
                <w:color w:val="000000"/>
                <w:sz w:val="22"/>
                <w:szCs w:val="22"/>
              </w:rPr>
              <w:t xml:space="preserve">Todos los estímulos fiscales e incentivos contenidos en las Leyes de Ingresos Municipales, se otorgarán únicamente a aquellos contribuyentes que estén al corriente en el cumplimiento de las obligaciones fiscales que este Código, las Leyes Municipales o Reglamentos establezcan, así como cumplir con todos los requisitos que para tal efecto se establezcan en dichos ordenamientos.  </w:t>
            </w:r>
            <w:r w:rsidRPr="002B65C8">
              <w:rPr>
                <w:rFonts w:ascii="Arial" w:hAnsi="Arial" w:cs="Arial"/>
                <w:b/>
                <w:color w:val="000000"/>
                <w:sz w:val="22"/>
                <w:szCs w:val="22"/>
              </w:rPr>
              <w:t xml:space="preserve"> </w:t>
            </w:r>
          </w:p>
          <w:p w:rsidR="006E6469" w:rsidRPr="002B65C8" w:rsidRDefault="006E6469" w:rsidP="00177BCC">
            <w:pPr>
              <w:autoSpaceDE w:val="0"/>
              <w:autoSpaceDN w:val="0"/>
              <w:adjustRightInd w:val="0"/>
              <w:ind w:right="49"/>
              <w:contextualSpacing/>
              <w:jc w:val="both"/>
              <w:rPr>
                <w:rFonts w:ascii="Arial" w:hAnsi="Arial" w:cs="Arial"/>
                <w:b/>
                <w:color w:val="000000"/>
              </w:rPr>
            </w:pPr>
          </w:p>
          <w:p w:rsidR="006E6469" w:rsidRPr="002B65C8" w:rsidRDefault="006E6469" w:rsidP="00177BCC">
            <w:pPr>
              <w:autoSpaceDE w:val="0"/>
              <w:autoSpaceDN w:val="0"/>
              <w:adjustRightInd w:val="0"/>
              <w:ind w:right="49"/>
              <w:contextualSpacing/>
              <w:jc w:val="both"/>
              <w:rPr>
                <w:rFonts w:ascii="Arial" w:hAnsi="Arial" w:cs="Arial"/>
                <w:b/>
                <w:color w:val="000000"/>
              </w:rPr>
            </w:pPr>
          </w:p>
          <w:p w:rsidR="006E6469" w:rsidRPr="002B65C8" w:rsidRDefault="006E6469" w:rsidP="00177BCC">
            <w:pPr>
              <w:jc w:val="center"/>
              <w:rPr>
                <w:rFonts w:ascii="Arial" w:hAnsi="Arial" w:cs="Arial"/>
                <w:b/>
                <w:lang w:val="en-US"/>
              </w:rPr>
            </w:pPr>
            <w:r w:rsidRPr="002B65C8">
              <w:rPr>
                <w:rFonts w:ascii="Arial" w:hAnsi="Arial" w:cs="Arial"/>
                <w:b/>
                <w:sz w:val="22"/>
                <w:szCs w:val="22"/>
                <w:lang w:val="en-US"/>
              </w:rPr>
              <w:t>T R A N S I T O R I O S</w:t>
            </w:r>
          </w:p>
          <w:p w:rsidR="006E6469" w:rsidRPr="002B65C8" w:rsidRDefault="006E6469" w:rsidP="00177BCC">
            <w:pPr>
              <w:tabs>
                <w:tab w:val="left" w:pos="-709"/>
              </w:tabs>
              <w:jc w:val="both"/>
              <w:rPr>
                <w:rFonts w:ascii="Arial" w:hAnsi="Arial" w:cs="Arial"/>
                <w:b/>
                <w:lang w:val="en-US"/>
              </w:rPr>
            </w:pPr>
          </w:p>
          <w:p w:rsidR="006E6469" w:rsidRPr="002B65C8" w:rsidRDefault="006E6469" w:rsidP="00177BCC">
            <w:pPr>
              <w:tabs>
                <w:tab w:val="left" w:pos="-709"/>
              </w:tabs>
              <w:jc w:val="both"/>
              <w:rPr>
                <w:rFonts w:ascii="Arial" w:hAnsi="Arial" w:cs="Arial"/>
                <w:lang w:val="es-MX"/>
              </w:rPr>
            </w:pPr>
            <w:r w:rsidRPr="002B65C8">
              <w:rPr>
                <w:rFonts w:ascii="Arial" w:hAnsi="Arial" w:cs="Arial"/>
                <w:b/>
                <w:sz w:val="22"/>
                <w:szCs w:val="22"/>
                <w:lang w:val="es-MX"/>
              </w:rPr>
              <w:t>PRIMERO.-</w:t>
            </w:r>
            <w:r w:rsidRPr="002B65C8">
              <w:rPr>
                <w:rFonts w:ascii="Arial" w:hAnsi="Arial" w:cs="Arial"/>
                <w:sz w:val="22"/>
                <w:szCs w:val="22"/>
                <w:lang w:val="es-MX"/>
              </w:rPr>
              <w:t xml:space="preserve"> Esta Ley empezará a regir a partir del día 1º de enero del año 2015.</w:t>
            </w:r>
          </w:p>
          <w:p w:rsidR="006E6469" w:rsidRPr="002B65C8" w:rsidRDefault="006E6469" w:rsidP="00177BCC">
            <w:pPr>
              <w:jc w:val="both"/>
              <w:rPr>
                <w:rFonts w:ascii="Arial" w:hAnsi="Arial" w:cs="Arial"/>
                <w:b/>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 xml:space="preserve">SEGUNDO.- </w:t>
            </w:r>
            <w:r w:rsidRPr="002B65C8">
              <w:rPr>
                <w:rFonts w:ascii="Arial" w:hAnsi="Arial" w:cs="Arial"/>
                <w:sz w:val="22"/>
                <w:szCs w:val="22"/>
                <w:lang w:val="es-MX"/>
              </w:rPr>
              <w:t xml:space="preserve">Cuando el importe anual del Impuesto Predial se cubra antes del 31 de enero del 2015, se otorgará un incentivo del 15% al contribuyente del monto total, por concepto de pago anticipado; si el pago se hace durante el mes de febrero, se otorgara un incentivo del 10% y durante el mes de marzo un incentivo del 5%. </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 xml:space="preserve">TERCERO.- </w:t>
            </w:r>
            <w:r w:rsidRPr="002B65C8">
              <w:rPr>
                <w:rFonts w:ascii="Arial" w:hAnsi="Arial" w:cs="Arial"/>
                <w:sz w:val="22"/>
                <w:szCs w:val="22"/>
                <w:lang w:val="es-MX"/>
              </w:rPr>
              <w:t>Para los efectos de lo dispuesto en esta Ley, se entenderá por:</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 Adultos mayores.- Personas de 60 o más años de edad.</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II.- Personas con discapacidad.-  Todo ser humano que presente temporal o permanentemente una limitación, pérdida o disminución de sus facultades físicas, intelectuales o sensoriales, para realizar sus actividades.</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III.- Pensionados.- Personas que por vejez, incapacidad, viudez o enfermedad, reciben una pensión por cualquier institución.</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IV.- Jubilados.- Personas separadas del ámbito laboral por antigüedad en el servicio.</w:t>
            </w:r>
          </w:p>
          <w:p w:rsidR="006E6469" w:rsidRPr="002B65C8" w:rsidRDefault="006E6469" w:rsidP="00177BCC">
            <w:pPr>
              <w:jc w:val="both"/>
              <w:rPr>
                <w:rFonts w:ascii="Arial" w:hAnsi="Arial" w:cs="Arial"/>
                <w:lang w:val="es-MX"/>
              </w:rPr>
            </w:pPr>
          </w:p>
          <w:p w:rsidR="006E6469" w:rsidRPr="002B65C8" w:rsidRDefault="006E6469" w:rsidP="00177BCC">
            <w:pPr>
              <w:jc w:val="both"/>
              <w:rPr>
                <w:rFonts w:ascii="Arial" w:hAnsi="Arial" w:cs="Arial"/>
                <w:lang w:val="es-MX"/>
              </w:rPr>
            </w:pPr>
            <w:r w:rsidRPr="002B65C8">
              <w:rPr>
                <w:rFonts w:ascii="Arial" w:hAnsi="Arial" w:cs="Arial"/>
                <w:sz w:val="22"/>
                <w:szCs w:val="22"/>
                <w:lang w:val="es-MX"/>
              </w:rPr>
              <w:t>VI.- Los beneficios a adultos mayores, personas con discapacidad y madres solteras, no se harán efectivos si se demuestra que tienen solvencia económica significativa o son propietarios de varios inmuebles.</w:t>
            </w:r>
          </w:p>
          <w:p w:rsidR="006E6469" w:rsidRPr="002B65C8" w:rsidRDefault="006E6469" w:rsidP="00177BCC">
            <w:pPr>
              <w:jc w:val="both"/>
              <w:rPr>
                <w:rFonts w:ascii="Arial" w:hAnsi="Arial" w:cs="Arial"/>
                <w:b/>
                <w:lang w:val="es-MX"/>
              </w:rPr>
            </w:pPr>
          </w:p>
          <w:p w:rsidR="006E6469" w:rsidRPr="002B65C8" w:rsidRDefault="006E6469" w:rsidP="00177BCC">
            <w:pPr>
              <w:jc w:val="both"/>
              <w:rPr>
                <w:rFonts w:ascii="Arial" w:hAnsi="Arial" w:cs="Arial"/>
                <w:b/>
                <w:lang w:val="es-MX"/>
              </w:rPr>
            </w:pPr>
          </w:p>
          <w:p w:rsidR="006E6469" w:rsidRPr="002B65C8" w:rsidRDefault="006E6469" w:rsidP="00177BCC">
            <w:pPr>
              <w:jc w:val="both"/>
              <w:rPr>
                <w:rFonts w:ascii="Arial" w:hAnsi="Arial" w:cs="Arial"/>
                <w:lang w:val="es-MX"/>
              </w:rPr>
            </w:pPr>
            <w:r w:rsidRPr="002B65C8">
              <w:rPr>
                <w:rFonts w:ascii="Arial" w:hAnsi="Arial" w:cs="Arial"/>
                <w:b/>
                <w:sz w:val="22"/>
                <w:szCs w:val="22"/>
                <w:lang w:val="es-MX"/>
              </w:rPr>
              <w:t>CUARTO.-</w:t>
            </w:r>
            <w:r w:rsidRPr="002B65C8">
              <w:rPr>
                <w:rFonts w:ascii="Arial" w:hAnsi="Arial" w:cs="Arial"/>
                <w:sz w:val="22"/>
                <w:szCs w:val="22"/>
                <w:lang w:val="es-MX"/>
              </w:rPr>
              <w:t xml:space="preserve"> </w:t>
            </w:r>
            <w:r w:rsidRPr="002B65C8">
              <w:rPr>
                <w:rFonts w:ascii="Arial" w:hAnsi="Arial" w:cs="Arial"/>
                <w:bCs/>
                <w:sz w:val="22"/>
                <w:szCs w:val="22"/>
              </w:rPr>
              <w:t>Los derechos a pagar por la Expedición de las Certificaciones Municipales a que se refiere la Ley para la regulación de venta y consumo de alcohol en el Estado de Coahuila de Zaragoza, se entenderá referidas como las Licencias para Establecimientos que Expendan Bebidas Alcohólicas, conforme como se dispone en esta Ley de Ingresos, según corresponda el caso de que se trate; igualmente, en consecuencia, las certificaciones municipales tendrán los mismos elementos tributarios que para tales licencias dispone el Código Financiero para los Municipios del Estado de Coahuila de Zaragoza.</w:t>
            </w:r>
          </w:p>
          <w:p w:rsidR="006E6469" w:rsidRPr="002B65C8" w:rsidRDefault="006E6469" w:rsidP="00177BCC">
            <w:pPr>
              <w:pStyle w:val="Sinespaciado"/>
              <w:jc w:val="both"/>
              <w:rPr>
                <w:rFonts w:ascii="Arial" w:hAnsi="Arial" w:cs="Arial"/>
                <w:b/>
              </w:rPr>
            </w:pPr>
          </w:p>
          <w:p w:rsidR="006E6469" w:rsidRPr="002B65C8" w:rsidRDefault="006E6469" w:rsidP="00177BCC">
            <w:pPr>
              <w:pStyle w:val="Sinespaciado"/>
              <w:jc w:val="both"/>
              <w:rPr>
                <w:rFonts w:ascii="Arial" w:hAnsi="Arial" w:cs="Arial"/>
              </w:rPr>
            </w:pPr>
            <w:r w:rsidRPr="002B65C8">
              <w:rPr>
                <w:rFonts w:ascii="Arial" w:hAnsi="Arial" w:cs="Arial"/>
                <w:b/>
              </w:rPr>
              <w:t xml:space="preserve">QUINTO.-  </w:t>
            </w:r>
            <w:r w:rsidRPr="002B65C8">
              <w:rPr>
                <w:rFonts w:ascii="Arial" w:hAnsi="Arial" w:cs="Arial"/>
              </w:rPr>
              <w:t xml:space="preserve">El municipio de </w:t>
            </w:r>
            <w:proofErr w:type="spellStart"/>
            <w:r w:rsidRPr="002B65C8">
              <w:rPr>
                <w:rFonts w:ascii="Arial" w:hAnsi="Arial" w:cs="Arial"/>
              </w:rPr>
              <w:t>Abasolo</w:t>
            </w:r>
            <w:proofErr w:type="spellEnd"/>
            <w:r w:rsidRPr="002B65C8">
              <w:rPr>
                <w:rFonts w:ascii="Arial" w:hAnsi="Arial" w:cs="Arial"/>
              </w:rPr>
              <w:t>, Coahuila de Zaragoza, elaborará y difundirá a más tardar 30 días naturales siguientes a la promulgación del presente decreto, en su respectiva página de Internet la ley de ingresos ciudadana con base en la información presupuestal contenida en el presente decreto, de conformidad con el artículo 62 de la Ley General de Contabilidad Gubernamental y con la Norma para la difusión a la ciudadanía de la Ley de Ingresos y del Presupuesto de Egresos emitida por el Consejo Nacional de Armonización Contable.</w:t>
            </w:r>
          </w:p>
          <w:p w:rsidR="006E6469" w:rsidRPr="002B65C8" w:rsidRDefault="006E6469" w:rsidP="00177BCC">
            <w:pPr>
              <w:pStyle w:val="Sinespaciado"/>
              <w:jc w:val="both"/>
              <w:rPr>
                <w:rFonts w:ascii="Arial" w:hAnsi="Arial" w:cs="Arial"/>
              </w:rPr>
            </w:pPr>
            <w:r w:rsidRPr="002B65C8">
              <w:rPr>
                <w:rFonts w:ascii="Arial" w:hAnsi="Arial" w:cs="Arial"/>
              </w:rPr>
              <w:t> </w:t>
            </w:r>
          </w:p>
          <w:p w:rsidR="006E6469" w:rsidRPr="002B65C8" w:rsidRDefault="006E6469" w:rsidP="00177BCC">
            <w:pPr>
              <w:pStyle w:val="Sinespaciado"/>
              <w:jc w:val="both"/>
              <w:rPr>
                <w:rFonts w:ascii="Arial" w:hAnsi="Arial" w:cs="Arial"/>
              </w:rPr>
            </w:pPr>
            <w:r w:rsidRPr="002B65C8">
              <w:rPr>
                <w:rFonts w:ascii="Arial" w:hAnsi="Arial" w:cs="Arial"/>
                <w:b/>
              </w:rPr>
              <w:t xml:space="preserve">SEXTO.- </w:t>
            </w:r>
            <w:r w:rsidRPr="002B65C8">
              <w:rPr>
                <w:rFonts w:ascii="Arial" w:hAnsi="Arial" w:cs="Arial"/>
              </w:rPr>
              <w:t xml:space="preserve">El municipio de </w:t>
            </w:r>
            <w:proofErr w:type="spellStart"/>
            <w:r w:rsidRPr="002B65C8">
              <w:rPr>
                <w:rFonts w:ascii="Arial" w:hAnsi="Arial" w:cs="Arial"/>
              </w:rPr>
              <w:t>Abasolo</w:t>
            </w:r>
            <w:proofErr w:type="spellEnd"/>
            <w:r w:rsidRPr="002B65C8">
              <w:rPr>
                <w:rFonts w:ascii="Arial" w:hAnsi="Arial" w:cs="Arial"/>
              </w:rPr>
              <w:t>, Coahuila de Zaragoza, elaborará y difundirá a más tardar el 31 de enero de 2015, en su respectiva página de Internet el calendario de presupuesto de ingresos con base mensual con los datos contenidos en el presente decreto, en el formato establecido por el Consejo Nacional de Armonización Contable mediante la Norma para establecer la estructura del Calendario del Presupuesto de Ingresos base mensual.</w:t>
            </w:r>
          </w:p>
          <w:p w:rsidR="006E6469" w:rsidRPr="002B65C8" w:rsidRDefault="006E6469" w:rsidP="00177BCC">
            <w:pPr>
              <w:jc w:val="both"/>
              <w:rPr>
                <w:rFonts w:ascii="Arial" w:hAnsi="Arial" w:cs="Arial"/>
                <w:b/>
                <w:lang w:val="es-MX"/>
              </w:rPr>
            </w:pPr>
          </w:p>
          <w:p w:rsidR="006E6469" w:rsidRPr="002B65C8" w:rsidRDefault="006E6469" w:rsidP="00177BCC">
            <w:pPr>
              <w:jc w:val="both"/>
              <w:rPr>
                <w:rFonts w:ascii="Arial" w:hAnsi="Arial" w:cs="Arial"/>
                <w:b/>
                <w:bCs/>
                <w:lang w:val="es-MX"/>
              </w:rPr>
            </w:pPr>
            <w:r w:rsidRPr="002B65C8">
              <w:rPr>
                <w:rFonts w:ascii="Arial" w:hAnsi="Arial" w:cs="Arial"/>
                <w:b/>
                <w:sz w:val="22"/>
                <w:szCs w:val="22"/>
                <w:lang w:val="es-MX"/>
              </w:rPr>
              <w:t xml:space="preserve">SÉPTIMO. -  </w:t>
            </w:r>
            <w:r w:rsidRPr="002B65C8">
              <w:rPr>
                <w:rFonts w:ascii="Arial" w:hAnsi="Arial" w:cs="Arial"/>
                <w:sz w:val="22"/>
                <w:szCs w:val="22"/>
                <w:lang w:val="es-MX"/>
              </w:rPr>
              <w:t>Publíquese la presente Ley en el Periódico Oficial del Gobierno del Estado.</w:t>
            </w:r>
          </w:p>
          <w:p w:rsidR="006E6469" w:rsidRPr="002B65C8" w:rsidRDefault="006E6469" w:rsidP="00177BCC">
            <w:pPr>
              <w:jc w:val="both"/>
              <w:rPr>
                <w:rFonts w:ascii="Arial" w:hAnsi="Arial" w:cs="Arial"/>
                <w:b/>
                <w:snapToGrid w:val="0"/>
              </w:rPr>
            </w:pPr>
          </w:p>
          <w:p w:rsidR="006E6469" w:rsidRPr="002B65C8" w:rsidRDefault="006E6469" w:rsidP="00177BCC">
            <w:pPr>
              <w:jc w:val="both"/>
              <w:rPr>
                <w:rFonts w:ascii="Arial" w:hAnsi="Arial" w:cs="Arial"/>
                <w:b/>
                <w:snapToGrid w:val="0"/>
              </w:rPr>
            </w:pPr>
            <w:r w:rsidRPr="002B65C8">
              <w:rPr>
                <w:rFonts w:ascii="Arial" w:hAnsi="Arial" w:cs="Arial"/>
                <w:b/>
                <w:snapToGrid w:val="0"/>
                <w:sz w:val="22"/>
                <w:szCs w:val="22"/>
              </w:rPr>
              <w:t>DADO en el Salón de Sesiones del Congreso del Estado, en la Ciudad de Saltillo, Coahuila de Zaragoza, a los dieciocho días del mes de diciembre del año dos mil catorce.</w:t>
            </w:r>
          </w:p>
          <w:p w:rsidR="006E6469" w:rsidRPr="002B65C8" w:rsidRDefault="006E6469" w:rsidP="00177BCC">
            <w:pPr>
              <w:jc w:val="both"/>
              <w:rPr>
                <w:rFonts w:ascii="Arial" w:hAnsi="Arial" w:cs="Arial"/>
                <w:b/>
                <w:snapToGrid w:val="0"/>
              </w:rPr>
            </w:pPr>
          </w:p>
          <w:p w:rsidR="006E6469" w:rsidRPr="002B65C8" w:rsidRDefault="006E6469" w:rsidP="00177BCC">
            <w:pPr>
              <w:jc w:val="both"/>
              <w:rPr>
                <w:rFonts w:ascii="Arial" w:hAnsi="Arial" w:cs="Arial"/>
                <w:b/>
                <w:snapToGrid w:val="0"/>
              </w:rPr>
            </w:pPr>
          </w:p>
          <w:p w:rsidR="006E6469" w:rsidRPr="002B65C8" w:rsidRDefault="006E6469" w:rsidP="00177BCC">
            <w:pPr>
              <w:jc w:val="both"/>
              <w:rPr>
                <w:rFonts w:ascii="Arial" w:hAnsi="Arial" w:cs="Arial"/>
                <w:b/>
              </w:rPr>
            </w:pPr>
          </w:p>
          <w:p w:rsidR="0017133E" w:rsidRPr="002B65C8" w:rsidRDefault="0017133E" w:rsidP="00177BCC">
            <w:pPr>
              <w:jc w:val="both"/>
              <w:rPr>
                <w:rFonts w:ascii="Arial" w:hAnsi="Arial" w:cs="Arial"/>
                <w:b/>
                <w:bCs/>
              </w:rPr>
            </w:pPr>
          </w:p>
        </w:tc>
        <w:tc>
          <w:tcPr>
            <w:tcW w:w="8221" w:type="dxa"/>
          </w:tcPr>
          <w:p w:rsidR="005F6146" w:rsidRDefault="005F6146" w:rsidP="005F6146">
            <w:pPr>
              <w:jc w:val="center"/>
              <w:rPr>
                <w:rFonts w:ascii="Arial" w:hAnsi="Arial" w:cs="Arial"/>
                <w:b/>
                <w:bCs/>
              </w:rPr>
            </w:pPr>
          </w:p>
          <w:p w:rsidR="005F6146" w:rsidRDefault="005F6146" w:rsidP="005F6146">
            <w:pPr>
              <w:jc w:val="center"/>
              <w:rPr>
                <w:rFonts w:ascii="Arial" w:hAnsi="Arial" w:cs="Arial"/>
                <w:b/>
                <w:bCs/>
              </w:rPr>
            </w:pPr>
          </w:p>
          <w:p w:rsidR="005F6146" w:rsidRDefault="005F6146" w:rsidP="005F6146">
            <w:pPr>
              <w:jc w:val="center"/>
              <w:rPr>
                <w:rFonts w:ascii="Arial" w:hAnsi="Arial" w:cs="Arial"/>
                <w:b/>
                <w:bCs/>
              </w:rPr>
            </w:pPr>
          </w:p>
          <w:p w:rsidR="005F6146" w:rsidRPr="000E29AE" w:rsidRDefault="005F6146" w:rsidP="00561842">
            <w:pPr>
              <w:jc w:val="center"/>
              <w:rPr>
                <w:rFonts w:ascii="Arial" w:hAnsi="Arial" w:cs="Arial"/>
                <w:b/>
                <w:bCs/>
              </w:rPr>
            </w:pPr>
            <w:r w:rsidRPr="000E29AE">
              <w:rPr>
                <w:rFonts w:ascii="Arial" w:hAnsi="Arial" w:cs="Arial"/>
                <w:b/>
                <w:bCs/>
                <w:sz w:val="22"/>
                <w:szCs w:val="22"/>
              </w:rPr>
              <w:t>LEY DE INGRESOS DEL MUNICIPIO DE ABASOLO, COAHUILA DE ZARAGOZA,</w:t>
            </w:r>
          </w:p>
          <w:p w:rsidR="005F6146" w:rsidRPr="000E29AE" w:rsidRDefault="005F6146" w:rsidP="005F6146">
            <w:pPr>
              <w:jc w:val="center"/>
              <w:rPr>
                <w:rFonts w:ascii="Arial" w:hAnsi="Arial" w:cs="Arial"/>
                <w:b/>
                <w:bCs/>
              </w:rPr>
            </w:pPr>
            <w:r w:rsidRPr="000E29AE">
              <w:rPr>
                <w:rFonts w:ascii="Arial" w:hAnsi="Arial" w:cs="Arial"/>
                <w:b/>
                <w:bCs/>
                <w:sz w:val="22"/>
                <w:szCs w:val="22"/>
              </w:rPr>
              <w:t>PARA EL EJERCICIO FISCAL 2016.</w:t>
            </w:r>
          </w:p>
          <w:p w:rsidR="005F6146" w:rsidRPr="000E29AE" w:rsidRDefault="005F6146" w:rsidP="005F6146">
            <w:pPr>
              <w:jc w:val="both"/>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TITULO PRIMERO</w:t>
            </w:r>
          </w:p>
          <w:p w:rsidR="005F6146" w:rsidRDefault="005F6146" w:rsidP="005F6146">
            <w:pPr>
              <w:jc w:val="center"/>
              <w:rPr>
                <w:rFonts w:ascii="Arial" w:hAnsi="Arial" w:cs="Arial"/>
                <w:b/>
                <w:bCs/>
              </w:rPr>
            </w:pPr>
            <w:r w:rsidRPr="000E29AE">
              <w:rPr>
                <w:rFonts w:ascii="Arial" w:hAnsi="Arial" w:cs="Arial"/>
                <w:b/>
                <w:bCs/>
                <w:sz w:val="22"/>
                <w:szCs w:val="22"/>
              </w:rPr>
              <w:t>DISPOSICIONES GENERALES</w:t>
            </w:r>
          </w:p>
          <w:p w:rsidR="005F6146" w:rsidRPr="000E29AE" w:rsidRDefault="005F6146" w:rsidP="005F6146">
            <w:pPr>
              <w:jc w:val="center"/>
              <w:rPr>
                <w:rFonts w:ascii="Arial" w:hAnsi="Arial" w:cs="Arial"/>
                <w:b/>
                <w:bCs/>
              </w:rPr>
            </w:pPr>
          </w:p>
          <w:p w:rsidR="005F6146" w:rsidRPr="000E29AE" w:rsidRDefault="005F6146" w:rsidP="005F6146">
            <w:pPr>
              <w:jc w:val="both"/>
              <w:rPr>
                <w:rFonts w:ascii="Arial" w:hAnsi="Arial" w:cs="Arial"/>
              </w:rPr>
            </w:pPr>
            <w:r w:rsidRPr="000E29AE">
              <w:rPr>
                <w:rFonts w:ascii="Arial" w:hAnsi="Arial" w:cs="Arial"/>
                <w:b/>
                <w:sz w:val="22"/>
                <w:szCs w:val="22"/>
              </w:rPr>
              <w:t xml:space="preserve">ARTÍCULO 1.- </w:t>
            </w:r>
            <w:r w:rsidRPr="000E29AE">
              <w:rPr>
                <w:rFonts w:ascii="Arial" w:hAnsi="Arial" w:cs="Arial"/>
                <w:sz w:val="22"/>
                <w:szCs w:val="22"/>
              </w:rPr>
              <w:t xml:space="preserve">Las disposiciones de esta Ley son de orden público e interés general, y tiene por objeto el establecimiento de las cuotas, tasas o tarifas de aquellas fuentes de ingresos que se perciban en cada ejercicio fiscal. Así mismo, se establecerán aquellas disposiciones de vigencia anual que se consideren necesarias para el ejercicio de las atribuciones fiscales del y los montos aplicables por concepto de multas por infracciones cometidas a disposiciones fiscales en el Municipio de </w:t>
            </w:r>
            <w:proofErr w:type="spellStart"/>
            <w:r w:rsidRPr="000E29AE">
              <w:rPr>
                <w:rFonts w:ascii="Arial" w:hAnsi="Arial" w:cs="Arial"/>
                <w:sz w:val="22"/>
                <w:szCs w:val="22"/>
              </w:rPr>
              <w:t>Abasolo</w:t>
            </w:r>
            <w:proofErr w:type="spellEnd"/>
            <w:r w:rsidRPr="000E29AE">
              <w:rPr>
                <w:rFonts w:ascii="Arial" w:hAnsi="Arial" w:cs="Arial"/>
                <w:sz w:val="22"/>
                <w:szCs w:val="22"/>
              </w:rPr>
              <w:t>, Coahuila de Zaragoza.</w:t>
            </w:r>
          </w:p>
          <w:p w:rsidR="005F6146" w:rsidRPr="000E29AE" w:rsidRDefault="005F6146" w:rsidP="005F6146">
            <w:pPr>
              <w:rPr>
                <w:rFonts w:ascii="Arial" w:hAnsi="Arial" w:cs="Arial"/>
                <w:highlight w:val="yellow"/>
              </w:rPr>
            </w:pPr>
          </w:p>
          <w:p w:rsidR="005F6146" w:rsidRPr="000E29AE" w:rsidRDefault="005F6146" w:rsidP="005F6146">
            <w:pPr>
              <w:jc w:val="both"/>
              <w:rPr>
                <w:rFonts w:ascii="Arial" w:hAnsi="Arial" w:cs="Arial"/>
              </w:rPr>
            </w:pPr>
            <w:r w:rsidRPr="000E29AE">
              <w:rPr>
                <w:rFonts w:ascii="Arial" w:hAnsi="Arial" w:cs="Arial"/>
                <w:sz w:val="22"/>
                <w:szCs w:val="22"/>
              </w:rPr>
              <w:t>Forman parte de los ingresos las contribuciones, productos y aprovechamientos causados en ejercicios anteriores, pendientes de liquidación o pago.</w:t>
            </w:r>
          </w:p>
          <w:p w:rsidR="005F6146" w:rsidRPr="000E29AE" w:rsidRDefault="005F6146" w:rsidP="005F6146">
            <w:pPr>
              <w:jc w:val="both"/>
              <w:rPr>
                <w:rFonts w:ascii="Arial" w:hAnsi="Arial" w:cs="Arial"/>
              </w:rPr>
            </w:pPr>
          </w:p>
          <w:p w:rsidR="005F6146" w:rsidRPr="000E29AE" w:rsidRDefault="005F6146" w:rsidP="005F6146">
            <w:pPr>
              <w:jc w:val="both"/>
              <w:rPr>
                <w:rFonts w:ascii="Arial" w:hAnsi="Arial" w:cs="Arial"/>
              </w:rPr>
            </w:pPr>
            <w:r w:rsidRPr="000E29AE">
              <w:rPr>
                <w:rFonts w:ascii="Arial" w:hAnsi="Arial" w:cs="Arial"/>
                <w:sz w:val="22"/>
                <w:szCs w:val="22"/>
              </w:rPr>
              <w:t>La presente Ley se encuentra regulada en los términos establecidos en el Código Financiero para los Municipios del Estado de Coahuila de Zaragoza, específicamente en lo referente a los ingresos para el ejercicio fiscal del año 201</w:t>
            </w:r>
            <w:r w:rsidR="00A55361">
              <w:rPr>
                <w:rFonts w:ascii="Arial" w:hAnsi="Arial" w:cs="Arial"/>
                <w:sz w:val="22"/>
                <w:szCs w:val="22"/>
              </w:rPr>
              <w:t>6</w:t>
            </w:r>
            <w:r w:rsidRPr="000E29AE">
              <w:rPr>
                <w:rFonts w:ascii="Arial" w:hAnsi="Arial" w:cs="Arial"/>
                <w:sz w:val="22"/>
                <w:szCs w:val="22"/>
              </w:rPr>
              <w:t>, mismos que se integran en base a los conceptos señalados a continuación:</w:t>
            </w:r>
          </w:p>
          <w:p w:rsidR="005F6146" w:rsidRPr="000E29AE" w:rsidRDefault="005F6146" w:rsidP="005F6146">
            <w:pPr>
              <w:jc w:val="both"/>
              <w:rPr>
                <w:rFonts w:ascii="Arial" w:hAnsi="Arial" w:cs="Arial"/>
              </w:rPr>
            </w:pPr>
          </w:p>
          <w:tbl>
            <w:tblPr>
              <w:tblW w:w="9087" w:type="dxa"/>
              <w:tblInd w:w="55" w:type="dxa"/>
              <w:tblLayout w:type="fixed"/>
              <w:tblCellMar>
                <w:left w:w="70" w:type="dxa"/>
                <w:right w:w="70" w:type="dxa"/>
              </w:tblCellMar>
              <w:tblLook w:val="04A0"/>
            </w:tblPr>
            <w:tblGrid>
              <w:gridCol w:w="263"/>
              <w:gridCol w:w="263"/>
              <w:gridCol w:w="263"/>
              <w:gridCol w:w="5034"/>
              <w:gridCol w:w="3264"/>
            </w:tblGrid>
            <w:tr w:rsidR="005F6146" w:rsidRPr="000E29AE" w:rsidTr="00A55361">
              <w:trPr>
                <w:trHeight w:val="300"/>
              </w:trPr>
              <w:tc>
                <w:tcPr>
                  <w:tcW w:w="5823"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5F6146" w:rsidRPr="000E29AE" w:rsidRDefault="005F6146" w:rsidP="00181946">
                  <w:pPr>
                    <w:jc w:val="center"/>
                    <w:rPr>
                      <w:rFonts w:ascii="Arial" w:hAnsi="Arial" w:cs="Arial"/>
                      <w:b/>
                      <w:bCs/>
                      <w:color w:val="000000"/>
                      <w:sz w:val="16"/>
                      <w:szCs w:val="16"/>
                      <w:lang w:val="es-MX" w:eastAsia="es-MX"/>
                    </w:rPr>
                  </w:pPr>
                  <w:r w:rsidRPr="000E29AE">
                    <w:rPr>
                      <w:rFonts w:ascii="Arial" w:hAnsi="Arial" w:cs="Arial"/>
                      <w:b/>
                      <w:bCs/>
                      <w:color w:val="000000"/>
                      <w:sz w:val="16"/>
                      <w:szCs w:val="16"/>
                      <w:lang w:val="es-MX" w:eastAsia="es-MX"/>
                    </w:rPr>
                    <w:t>Presupuesto de Ingresos Contenido en la Ley de Ingresos 2016</w:t>
                  </w:r>
                </w:p>
              </w:tc>
              <w:tc>
                <w:tcPr>
                  <w:tcW w:w="3264" w:type="dxa"/>
                  <w:tcBorders>
                    <w:top w:val="single" w:sz="4" w:space="0" w:color="auto"/>
                    <w:left w:val="nil"/>
                    <w:bottom w:val="single" w:sz="4" w:space="0" w:color="auto"/>
                    <w:right w:val="single" w:sz="4" w:space="0" w:color="auto"/>
                  </w:tcBorders>
                  <w:shd w:val="clear" w:color="auto" w:fill="auto"/>
                  <w:noWrap/>
                  <w:hideMark/>
                </w:tcPr>
                <w:p w:rsidR="005F6146" w:rsidRPr="000E29AE" w:rsidRDefault="005F6146" w:rsidP="00181946">
                  <w:pPr>
                    <w:rPr>
                      <w:rFonts w:ascii="Arial" w:hAnsi="Arial" w:cs="Arial"/>
                      <w:b/>
                      <w:bCs/>
                      <w:color w:val="000000"/>
                      <w:sz w:val="16"/>
                      <w:szCs w:val="16"/>
                      <w:lang w:val="es-MX" w:eastAsia="es-MX"/>
                    </w:rPr>
                  </w:pPr>
                  <w:proofErr w:type="spellStart"/>
                  <w:r w:rsidRPr="000E29AE">
                    <w:rPr>
                      <w:rFonts w:ascii="Arial" w:hAnsi="Arial" w:cs="Arial"/>
                      <w:b/>
                      <w:bCs/>
                      <w:color w:val="000000"/>
                      <w:sz w:val="16"/>
                      <w:szCs w:val="16"/>
                      <w:lang w:val="es-MX" w:eastAsia="es-MX"/>
                    </w:rPr>
                    <w:t>Abasolo</w:t>
                  </w:r>
                  <w:proofErr w:type="spellEnd"/>
                </w:p>
              </w:tc>
            </w:tr>
            <w:tr w:rsidR="005F6146" w:rsidRPr="000E29AE" w:rsidTr="00A55361">
              <w:trPr>
                <w:trHeight w:val="300"/>
              </w:trPr>
              <w:tc>
                <w:tcPr>
                  <w:tcW w:w="5823" w:type="dxa"/>
                  <w:gridSpan w:val="4"/>
                  <w:tcBorders>
                    <w:top w:val="single" w:sz="4" w:space="0" w:color="auto"/>
                    <w:left w:val="single" w:sz="4" w:space="0" w:color="auto"/>
                    <w:bottom w:val="single" w:sz="4" w:space="0" w:color="auto"/>
                    <w:right w:val="single" w:sz="4" w:space="0" w:color="auto"/>
                  </w:tcBorders>
                  <w:shd w:val="clear" w:color="000000" w:fill="000000"/>
                  <w:noWrap/>
                  <w:hideMark/>
                </w:tcPr>
                <w:p w:rsidR="005F6146" w:rsidRPr="00A44126" w:rsidRDefault="005F6146" w:rsidP="00181946">
                  <w:pPr>
                    <w:jc w:val="center"/>
                    <w:rPr>
                      <w:rFonts w:ascii="Arial" w:hAnsi="Arial" w:cs="Arial"/>
                      <w:b/>
                      <w:bCs/>
                      <w:color w:val="FFFFFF"/>
                      <w:sz w:val="22"/>
                      <w:szCs w:val="22"/>
                      <w:lang w:val="es-MX" w:eastAsia="es-MX"/>
                    </w:rPr>
                  </w:pPr>
                  <w:r w:rsidRPr="00A44126">
                    <w:rPr>
                      <w:rFonts w:ascii="Arial" w:hAnsi="Arial" w:cs="Arial"/>
                      <w:b/>
                      <w:bCs/>
                      <w:color w:val="FFFFFF"/>
                      <w:sz w:val="22"/>
                      <w:szCs w:val="22"/>
                      <w:lang w:val="es-MX" w:eastAsia="es-MX"/>
                    </w:rPr>
                    <w:t>TOTAL DE INGRESOS</w:t>
                  </w:r>
                </w:p>
              </w:tc>
              <w:tc>
                <w:tcPr>
                  <w:tcW w:w="3264" w:type="dxa"/>
                  <w:tcBorders>
                    <w:top w:val="nil"/>
                    <w:left w:val="nil"/>
                    <w:bottom w:val="single" w:sz="4" w:space="0" w:color="auto"/>
                    <w:right w:val="single" w:sz="4" w:space="0" w:color="auto"/>
                  </w:tcBorders>
                  <w:shd w:val="clear" w:color="000000" w:fill="000000"/>
                  <w:noWrap/>
                  <w:hideMark/>
                </w:tcPr>
                <w:p w:rsidR="005F6146" w:rsidRPr="00A44126" w:rsidRDefault="00A44126" w:rsidP="00A44126">
                  <w:pPr>
                    <w:rPr>
                      <w:rFonts w:ascii="Arial" w:hAnsi="Arial" w:cs="Arial"/>
                      <w:b/>
                      <w:bCs/>
                      <w:color w:val="FFFFFF"/>
                      <w:sz w:val="22"/>
                      <w:szCs w:val="22"/>
                      <w:lang w:val="es-MX" w:eastAsia="es-MX"/>
                    </w:rPr>
                  </w:pPr>
                  <w:r w:rsidRPr="00A44126">
                    <w:rPr>
                      <w:rFonts w:ascii="Arial" w:hAnsi="Arial" w:cs="Arial"/>
                      <w:b/>
                      <w:bCs/>
                      <w:color w:val="FFFFFF"/>
                      <w:sz w:val="22"/>
                      <w:szCs w:val="22"/>
                      <w:lang w:val="es-MX" w:eastAsia="es-MX"/>
                    </w:rPr>
                    <w:t xml:space="preserve">          31,302,397.32</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000000" w:fill="D8D8D8"/>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1</w:t>
                  </w:r>
                </w:p>
              </w:tc>
              <w:tc>
                <w:tcPr>
                  <w:tcW w:w="5560" w:type="dxa"/>
                  <w:gridSpan w:val="3"/>
                  <w:tcBorders>
                    <w:top w:val="single" w:sz="4" w:space="0" w:color="auto"/>
                    <w:left w:val="nil"/>
                    <w:bottom w:val="single" w:sz="4" w:space="0" w:color="auto"/>
                    <w:right w:val="single" w:sz="4" w:space="0" w:color="auto"/>
                  </w:tcBorders>
                  <w:shd w:val="clear" w:color="000000" w:fill="D8D8D8"/>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Impuestos</w:t>
                  </w:r>
                </w:p>
              </w:tc>
              <w:tc>
                <w:tcPr>
                  <w:tcW w:w="3264" w:type="dxa"/>
                  <w:tcBorders>
                    <w:top w:val="nil"/>
                    <w:left w:val="nil"/>
                    <w:bottom w:val="single" w:sz="4" w:space="0" w:color="auto"/>
                    <w:right w:val="single" w:sz="4" w:space="0" w:color="auto"/>
                  </w:tcBorders>
                  <w:shd w:val="clear" w:color="000000" w:fill="D8D8D8"/>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xml:space="preserve"> $         204,420.94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1</w:t>
                  </w:r>
                </w:p>
              </w:tc>
              <w:tc>
                <w:tcPr>
                  <w:tcW w:w="5297" w:type="dxa"/>
                  <w:gridSpan w:val="2"/>
                  <w:tcBorders>
                    <w:top w:val="single" w:sz="4" w:space="0" w:color="auto"/>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Impuestos Sobre el Patrimonio</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202,834.94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1</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Impuesto Predial</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156,397.86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2</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Impuesto Sobre Adquisición de Inmuebles</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46,437.08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3</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Impuestos sobre la </w:t>
                  </w:r>
                  <w:proofErr w:type="spellStart"/>
                  <w:r w:rsidRPr="00181946">
                    <w:rPr>
                      <w:rFonts w:ascii="Arial" w:hAnsi="Arial" w:cs="Arial"/>
                      <w:color w:val="000000"/>
                      <w:sz w:val="22"/>
                      <w:szCs w:val="22"/>
                      <w:lang w:val="es-MX" w:eastAsia="es-MX"/>
                    </w:rPr>
                    <w:t>produccion</w:t>
                  </w:r>
                  <w:proofErr w:type="spellEnd"/>
                  <w:r w:rsidRPr="00181946">
                    <w:rPr>
                      <w:rFonts w:ascii="Arial" w:hAnsi="Arial" w:cs="Arial"/>
                      <w:color w:val="000000"/>
                      <w:sz w:val="22"/>
                      <w:szCs w:val="22"/>
                      <w:lang w:val="es-MX" w:eastAsia="es-MX"/>
                    </w:rPr>
                    <w:t xml:space="preserve">, el consumo y las </w:t>
                  </w:r>
                  <w:r w:rsidRPr="00181946">
                    <w:rPr>
                      <w:rFonts w:ascii="Arial" w:hAnsi="Arial" w:cs="Arial"/>
                      <w:color w:val="000000"/>
                      <w:sz w:val="22"/>
                      <w:szCs w:val="22"/>
                      <w:lang w:val="es-MX" w:eastAsia="es-MX"/>
                    </w:rPr>
                    <w:lastRenderedPageBreak/>
                    <w:t>transferencias</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lastRenderedPageBreak/>
                    <w:t>$0.00</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lastRenderedPageBreak/>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4</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Impuestos al comercio exterior </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$0.00</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5</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Impuestos sobre nomina y asimilables</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$0.00</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6</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Impuestos </w:t>
                  </w:r>
                  <w:proofErr w:type="spellStart"/>
                  <w:r w:rsidRPr="00181946">
                    <w:rPr>
                      <w:rFonts w:ascii="Arial" w:hAnsi="Arial" w:cs="Arial"/>
                      <w:color w:val="000000"/>
                      <w:sz w:val="22"/>
                      <w:szCs w:val="22"/>
                      <w:lang w:val="es-MX" w:eastAsia="es-MX"/>
                    </w:rPr>
                    <w:t>ecològicos</w:t>
                  </w:r>
                  <w:proofErr w:type="spellEnd"/>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$0.00</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2</w:t>
                  </w:r>
                </w:p>
              </w:tc>
              <w:tc>
                <w:tcPr>
                  <w:tcW w:w="5297" w:type="dxa"/>
                  <w:gridSpan w:val="2"/>
                  <w:tcBorders>
                    <w:top w:val="single" w:sz="4" w:space="0" w:color="auto"/>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Accesorios</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1,586.00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1</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Accesorios de Impuestos</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1,586.00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000000" w:fill="D8D8D8"/>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2</w:t>
                  </w:r>
                </w:p>
              </w:tc>
              <w:tc>
                <w:tcPr>
                  <w:tcW w:w="5560" w:type="dxa"/>
                  <w:gridSpan w:val="3"/>
                  <w:tcBorders>
                    <w:top w:val="single" w:sz="4" w:space="0" w:color="auto"/>
                    <w:left w:val="nil"/>
                    <w:bottom w:val="single" w:sz="4" w:space="0" w:color="auto"/>
                    <w:right w:val="single" w:sz="4" w:space="0" w:color="auto"/>
                  </w:tcBorders>
                  <w:shd w:val="clear" w:color="000000" w:fill="D8D8D8"/>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Cuotas y Aportaciones de Seguridad Social</w:t>
                  </w:r>
                </w:p>
              </w:tc>
              <w:tc>
                <w:tcPr>
                  <w:tcW w:w="3264" w:type="dxa"/>
                  <w:tcBorders>
                    <w:top w:val="nil"/>
                    <w:left w:val="nil"/>
                    <w:bottom w:val="single" w:sz="4" w:space="0" w:color="auto"/>
                    <w:right w:val="single" w:sz="4" w:space="0" w:color="auto"/>
                  </w:tcBorders>
                  <w:shd w:val="clear" w:color="000000" w:fill="D8D8D8"/>
                  <w:noWrap/>
                  <w:vAlign w:val="bottom"/>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$0.00</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000000" w:fill="D8D8D8"/>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3</w:t>
                  </w:r>
                </w:p>
              </w:tc>
              <w:tc>
                <w:tcPr>
                  <w:tcW w:w="5560" w:type="dxa"/>
                  <w:gridSpan w:val="3"/>
                  <w:tcBorders>
                    <w:top w:val="single" w:sz="4" w:space="0" w:color="auto"/>
                    <w:left w:val="nil"/>
                    <w:bottom w:val="single" w:sz="4" w:space="0" w:color="auto"/>
                    <w:right w:val="single" w:sz="4" w:space="0" w:color="auto"/>
                  </w:tcBorders>
                  <w:shd w:val="clear" w:color="000000" w:fill="D8D8D8"/>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Contribuciones de mejoras</w:t>
                  </w:r>
                </w:p>
              </w:tc>
              <w:tc>
                <w:tcPr>
                  <w:tcW w:w="3264" w:type="dxa"/>
                  <w:tcBorders>
                    <w:top w:val="nil"/>
                    <w:left w:val="nil"/>
                    <w:bottom w:val="single" w:sz="4" w:space="0" w:color="auto"/>
                    <w:right w:val="single" w:sz="4" w:space="0" w:color="auto"/>
                  </w:tcBorders>
                  <w:shd w:val="clear" w:color="000000" w:fill="D8D8D8"/>
                  <w:noWrap/>
                  <w:vAlign w:val="bottom"/>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$0.00</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000000" w:fill="D8D8D8"/>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4</w:t>
                  </w:r>
                </w:p>
              </w:tc>
              <w:tc>
                <w:tcPr>
                  <w:tcW w:w="5560" w:type="dxa"/>
                  <w:gridSpan w:val="3"/>
                  <w:tcBorders>
                    <w:top w:val="single" w:sz="4" w:space="0" w:color="auto"/>
                    <w:left w:val="nil"/>
                    <w:bottom w:val="single" w:sz="4" w:space="0" w:color="auto"/>
                    <w:right w:val="single" w:sz="4" w:space="0" w:color="auto"/>
                  </w:tcBorders>
                  <w:shd w:val="clear" w:color="000000" w:fill="D8D8D8"/>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Derechos</w:t>
                  </w:r>
                </w:p>
              </w:tc>
              <w:tc>
                <w:tcPr>
                  <w:tcW w:w="3264" w:type="dxa"/>
                  <w:tcBorders>
                    <w:top w:val="nil"/>
                    <w:left w:val="nil"/>
                    <w:bottom w:val="single" w:sz="4" w:space="0" w:color="auto"/>
                    <w:right w:val="single" w:sz="4" w:space="0" w:color="auto"/>
                  </w:tcBorders>
                  <w:shd w:val="clear" w:color="000000" w:fill="D8D8D8"/>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xml:space="preserve"> $         176,273.99 </w:t>
                  </w:r>
                </w:p>
              </w:tc>
            </w:tr>
            <w:tr w:rsidR="005F6146" w:rsidRPr="000E29AE" w:rsidTr="00A55361">
              <w:trPr>
                <w:trHeight w:val="6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1</w:t>
                  </w:r>
                </w:p>
              </w:tc>
              <w:tc>
                <w:tcPr>
                  <w:tcW w:w="5297" w:type="dxa"/>
                  <w:gridSpan w:val="2"/>
                  <w:tcBorders>
                    <w:top w:val="single" w:sz="4" w:space="0" w:color="auto"/>
                    <w:left w:val="nil"/>
                    <w:bottom w:val="single" w:sz="4" w:space="0" w:color="auto"/>
                    <w:right w:val="single" w:sz="4" w:space="0" w:color="auto"/>
                  </w:tcBorders>
                  <w:shd w:val="clear" w:color="auto" w:fill="auto"/>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xml:space="preserve">Derechos por el uso, goce, aprovechamiento o </w:t>
                  </w:r>
                  <w:proofErr w:type="spellStart"/>
                  <w:r w:rsidRPr="00181946">
                    <w:rPr>
                      <w:rFonts w:ascii="Arial" w:hAnsi="Arial" w:cs="Arial"/>
                      <w:b/>
                      <w:bCs/>
                      <w:color w:val="000000"/>
                      <w:sz w:val="22"/>
                      <w:szCs w:val="22"/>
                      <w:lang w:val="es-MX" w:eastAsia="es-MX"/>
                    </w:rPr>
                    <w:t>explotacion</w:t>
                  </w:r>
                  <w:proofErr w:type="spellEnd"/>
                  <w:r w:rsidRPr="00181946">
                    <w:rPr>
                      <w:rFonts w:ascii="Arial" w:hAnsi="Arial" w:cs="Arial"/>
                      <w:b/>
                      <w:bCs/>
                      <w:color w:val="000000"/>
                      <w:sz w:val="22"/>
                      <w:szCs w:val="22"/>
                      <w:lang w:val="es-MX" w:eastAsia="es-MX"/>
                    </w:rPr>
                    <w:t xml:space="preserve"> de</w:t>
                  </w:r>
                  <w:r w:rsidRPr="00181946">
                    <w:rPr>
                      <w:rFonts w:ascii="Arial" w:hAnsi="Arial" w:cs="Arial"/>
                      <w:b/>
                      <w:bCs/>
                      <w:color w:val="000000"/>
                      <w:sz w:val="22"/>
                      <w:szCs w:val="22"/>
                      <w:lang w:val="es-MX" w:eastAsia="es-MX"/>
                    </w:rPr>
                    <w:br/>
                    <w:t xml:space="preserve">bienes de dominio </w:t>
                  </w:r>
                  <w:proofErr w:type="spellStart"/>
                  <w:proofErr w:type="gramStart"/>
                  <w:r w:rsidRPr="00181946">
                    <w:rPr>
                      <w:rFonts w:ascii="Arial" w:hAnsi="Arial" w:cs="Arial"/>
                      <w:b/>
                      <w:bCs/>
                      <w:color w:val="000000"/>
                      <w:sz w:val="22"/>
                      <w:szCs w:val="22"/>
                      <w:lang w:val="es-MX" w:eastAsia="es-MX"/>
                    </w:rPr>
                    <w:t>publico</w:t>
                  </w:r>
                  <w:proofErr w:type="spellEnd"/>
                  <w:proofErr w:type="gramEnd"/>
                  <w:r w:rsidRPr="00181946">
                    <w:rPr>
                      <w:rFonts w:ascii="Arial" w:hAnsi="Arial" w:cs="Arial"/>
                      <w:b/>
                      <w:bCs/>
                      <w:color w:val="000000"/>
                      <w:sz w:val="22"/>
                      <w:szCs w:val="22"/>
                      <w:lang w:val="es-MX" w:eastAsia="es-MX"/>
                    </w:rPr>
                    <w:t>.</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$0.00</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2</w:t>
                  </w:r>
                </w:p>
              </w:tc>
              <w:tc>
                <w:tcPr>
                  <w:tcW w:w="5297" w:type="dxa"/>
                  <w:gridSpan w:val="2"/>
                  <w:tcBorders>
                    <w:top w:val="single" w:sz="4" w:space="0" w:color="auto"/>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xml:space="preserve">Derechos por </w:t>
                  </w:r>
                  <w:r w:rsidR="00181946" w:rsidRPr="00181946">
                    <w:rPr>
                      <w:rFonts w:ascii="Arial" w:hAnsi="Arial" w:cs="Arial"/>
                      <w:b/>
                      <w:bCs/>
                      <w:color w:val="000000"/>
                      <w:sz w:val="22"/>
                      <w:szCs w:val="22"/>
                      <w:lang w:val="es-MX" w:eastAsia="es-MX"/>
                    </w:rPr>
                    <w:t>prestación</w:t>
                  </w:r>
                  <w:r w:rsidRPr="00181946">
                    <w:rPr>
                      <w:rFonts w:ascii="Arial" w:hAnsi="Arial" w:cs="Arial"/>
                      <w:b/>
                      <w:bCs/>
                      <w:color w:val="000000"/>
                      <w:sz w:val="22"/>
                      <w:szCs w:val="22"/>
                      <w:lang w:val="es-MX" w:eastAsia="es-MX"/>
                    </w:rPr>
                    <w:t xml:space="preserve"> de servicios</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167,852.07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1</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Servicios de Agua Potable y Alcantarillado</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141,119.68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2</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Servicios en Panteones</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260.00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3</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Otros Servicios</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26,472.39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3</w:t>
                  </w:r>
                </w:p>
              </w:tc>
              <w:tc>
                <w:tcPr>
                  <w:tcW w:w="5297" w:type="dxa"/>
                  <w:gridSpan w:val="2"/>
                  <w:tcBorders>
                    <w:top w:val="single" w:sz="4" w:space="0" w:color="auto"/>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xml:space="preserve">Otros Derechos </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8,421.92 </w:t>
                  </w:r>
                </w:p>
              </w:tc>
            </w:tr>
            <w:tr w:rsidR="005F6146" w:rsidRPr="000E29AE" w:rsidTr="00A55361">
              <w:trPr>
                <w:trHeight w:val="57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1</w:t>
                  </w:r>
                </w:p>
              </w:tc>
              <w:tc>
                <w:tcPr>
                  <w:tcW w:w="5034" w:type="dxa"/>
                  <w:tcBorders>
                    <w:top w:val="nil"/>
                    <w:left w:val="nil"/>
                    <w:bottom w:val="single" w:sz="4" w:space="0" w:color="auto"/>
                    <w:right w:val="single" w:sz="4" w:space="0" w:color="auto"/>
                  </w:tcBorders>
                  <w:shd w:val="clear" w:color="auto" w:fill="auto"/>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Servicios por Alineación de Predios y Asignación de Números Oficiales</w:t>
                  </w:r>
                </w:p>
              </w:tc>
              <w:tc>
                <w:tcPr>
                  <w:tcW w:w="3264" w:type="dxa"/>
                  <w:tcBorders>
                    <w:top w:val="nil"/>
                    <w:left w:val="nil"/>
                    <w:bottom w:val="single" w:sz="4" w:space="0" w:color="auto"/>
                    <w:right w:val="single" w:sz="4" w:space="0" w:color="auto"/>
                  </w:tcBorders>
                  <w:shd w:val="clear" w:color="auto" w:fill="auto"/>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1,198.08 </w:t>
                  </w:r>
                </w:p>
              </w:tc>
            </w:tr>
            <w:tr w:rsidR="005F6146" w:rsidRPr="000E29AE" w:rsidTr="00A55361">
              <w:trPr>
                <w:trHeight w:val="57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2</w:t>
                  </w:r>
                </w:p>
              </w:tc>
              <w:tc>
                <w:tcPr>
                  <w:tcW w:w="5034" w:type="dxa"/>
                  <w:tcBorders>
                    <w:top w:val="nil"/>
                    <w:left w:val="nil"/>
                    <w:bottom w:val="single" w:sz="4" w:space="0" w:color="auto"/>
                    <w:right w:val="single" w:sz="4" w:space="0" w:color="auto"/>
                  </w:tcBorders>
                  <w:shd w:val="clear" w:color="auto" w:fill="auto"/>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Licencias para Establecimientos que Expendan Bebidas Alcohólicas</w:t>
                  </w:r>
                </w:p>
              </w:tc>
              <w:tc>
                <w:tcPr>
                  <w:tcW w:w="3264" w:type="dxa"/>
                  <w:tcBorders>
                    <w:top w:val="nil"/>
                    <w:left w:val="nil"/>
                    <w:bottom w:val="single" w:sz="4" w:space="0" w:color="auto"/>
                    <w:right w:val="single" w:sz="4" w:space="0" w:color="auto"/>
                  </w:tcBorders>
                  <w:shd w:val="clear" w:color="auto" w:fill="auto"/>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7,223.84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4</w:t>
                  </w:r>
                </w:p>
              </w:tc>
              <w:tc>
                <w:tcPr>
                  <w:tcW w:w="5297" w:type="dxa"/>
                  <w:gridSpan w:val="2"/>
                  <w:tcBorders>
                    <w:top w:val="single" w:sz="4" w:space="0" w:color="auto"/>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Accesorios</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r>
            <w:tr w:rsidR="005F6146" w:rsidRPr="000E29AE" w:rsidTr="00A55361">
              <w:trPr>
                <w:trHeight w:val="1005"/>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5</w:t>
                  </w:r>
                </w:p>
              </w:tc>
              <w:tc>
                <w:tcPr>
                  <w:tcW w:w="5297" w:type="dxa"/>
                  <w:gridSpan w:val="2"/>
                  <w:tcBorders>
                    <w:top w:val="single" w:sz="4" w:space="0" w:color="auto"/>
                    <w:left w:val="nil"/>
                    <w:bottom w:val="single" w:sz="4" w:space="0" w:color="auto"/>
                    <w:right w:val="single" w:sz="4" w:space="0" w:color="auto"/>
                  </w:tcBorders>
                  <w:shd w:val="clear" w:color="auto" w:fill="auto"/>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xml:space="preserve">Derechos no comprendidos en las fracciones de la Ley de Ingresos </w:t>
                  </w:r>
                  <w:r w:rsidRPr="00181946">
                    <w:rPr>
                      <w:rFonts w:ascii="Arial" w:hAnsi="Arial" w:cs="Arial"/>
                      <w:b/>
                      <w:bCs/>
                      <w:color w:val="000000"/>
                      <w:sz w:val="22"/>
                      <w:szCs w:val="22"/>
                      <w:lang w:val="es-MX" w:eastAsia="es-MX"/>
                    </w:rPr>
                    <w:br/>
                    <w:t xml:space="preserve">causados en ejercicios fiscales anteriores pendientes de </w:t>
                  </w:r>
                  <w:proofErr w:type="spellStart"/>
                  <w:r w:rsidRPr="00181946">
                    <w:rPr>
                      <w:rFonts w:ascii="Arial" w:hAnsi="Arial" w:cs="Arial"/>
                      <w:b/>
                      <w:bCs/>
                      <w:color w:val="000000"/>
                      <w:sz w:val="22"/>
                      <w:szCs w:val="22"/>
                      <w:lang w:val="es-MX" w:eastAsia="es-MX"/>
                    </w:rPr>
                    <w:t>liquidaciòn</w:t>
                  </w:r>
                  <w:proofErr w:type="spellEnd"/>
                  <w:r w:rsidRPr="00181946">
                    <w:rPr>
                      <w:rFonts w:ascii="Arial" w:hAnsi="Arial" w:cs="Arial"/>
                      <w:b/>
                      <w:bCs/>
                      <w:color w:val="000000"/>
                      <w:sz w:val="22"/>
                      <w:szCs w:val="22"/>
                      <w:lang w:val="es-MX" w:eastAsia="es-MX"/>
                    </w:rPr>
                    <w:br/>
                    <w:t>y pago</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$0.00</w:t>
                  </w:r>
                </w:p>
              </w:tc>
            </w:tr>
            <w:tr w:rsidR="005F6146" w:rsidRPr="000E29AE" w:rsidTr="00A55361">
              <w:trPr>
                <w:trHeight w:val="33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5034" w:type="dxa"/>
                  <w:tcBorders>
                    <w:top w:val="nil"/>
                    <w:left w:val="nil"/>
                    <w:bottom w:val="single" w:sz="4" w:space="0" w:color="auto"/>
                    <w:right w:val="single" w:sz="4" w:space="0" w:color="auto"/>
                  </w:tcBorders>
                  <w:shd w:val="clear" w:color="auto" w:fill="auto"/>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$0.00</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000000" w:fill="D8D8D8"/>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5</w:t>
                  </w:r>
                </w:p>
              </w:tc>
              <w:tc>
                <w:tcPr>
                  <w:tcW w:w="5560" w:type="dxa"/>
                  <w:gridSpan w:val="3"/>
                  <w:tcBorders>
                    <w:top w:val="single" w:sz="4" w:space="0" w:color="auto"/>
                    <w:left w:val="nil"/>
                    <w:bottom w:val="single" w:sz="4" w:space="0" w:color="auto"/>
                    <w:right w:val="single" w:sz="4" w:space="0" w:color="auto"/>
                  </w:tcBorders>
                  <w:shd w:val="clear" w:color="000000" w:fill="D8D8D8"/>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xml:space="preserve">Productos </w:t>
                  </w:r>
                </w:p>
              </w:tc>
              <w:tc>
                <w:tcPr>
                  <w:tcW w:w="3264" w:type="dxa"/>
                  <w:tcBorders>
                    <w:top w:val="nil"/>
                    <w:left w:val="nil"/>
                    <w:bottom w:val="single" w:sz="4" w:space="0" w:color="auto"/>
                    <w:right w:val="single" w:sz="4" w:space="0" w:color="auto"/>
                  </w:tcBorders>
                  <w:shd w:val="clear" w:color="000000" w:fill="D8D8D8"/>
                  <w:noWrap/>
                  <w:vAlign w:val="bottom"/>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$0.00</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000000" w:fill="D8D8D8"/>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lastRenderedPageBreak/>
                    <w:t>6</w:t>
                  </w:r>
                </w:p>
              </w:tc>
              <w:tc>
                <w:tcPr>
                  <w:tcW w:w="5560" w:type="dxa"/>
                  <w:gridSpan w:val="3"/>
                  <w:tcBorders>
                    <w:top w:val="single" w:sz="4" w:space="0" w:color="auto"/>
                    <w:left w:val="nil"/>
                    <w:bottom w:val="single" w:sz="4" w:space="0" w:color="auto"/>
                    <w:right w:val="single" w:sz="4" w:space="0" w:color="auto"/>
                  </w:tcBorders>
                  <w:shd w:val="clear" w:color="000000" w:fill="D8D8D8"/>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Aprovechamientos</w:t>
                  </w:r>
                </w:p>
              </w:tc>
              <w:tc>
                <w:tcPr>
                  <w:tcW w:w="3264" w:type="dxa"/>
                  <w:tcBorders>
                    <w:top w:val="nil"/>
                    <w:left w:val="nil"/>
                    <w:bottom w:val="single" w:sz="4" w:space="0" w:color="auto"/>
                    <w:right w:val="single" w:sz="4" w:space="0" w:color="auto"/>
                  </w:tcBorders>
                  <w:shd w:val="clear" w:color="000000" w:fill="D8D8D8"/>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xml:space="preserve"> $           13,507.99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1</w:t>
                  </w:r>
                </w:p>
              </w:tc>
              <w:tc>
                <w:tcPr>
                  <w:tcW w:w="5297" w:type="dxa"/>
                  <w:gridSpan w:val="2"/>
                  <w:tcBorders>
                    <w:top w:val="single" w:sz="4" w:space="0" w:color="auto"/>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Aprovechamientos de tipo corriente</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xml:space="preserve"> $           13,507.99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1</w:t>
                  </w:r>
                </w:p>
              </w:tc>
              <w:tc>
                <w:tcPr>
                  <w:tcW w:w="5034" w:type="dxa"/>
                  <w:tcBorders>
                    <w:top w:val="nil"/>
                    <w:left w:val="nil"/>
                    <w:bottom w:val="single" w:sz="4" w:space="0" w:color="auto"/>
                    <w:right w:val="single" w:sz="4" w:space="0" w:color="auto"/>
                  </w:tcBorders>
                  <w:shd w:val="clear" w:color="auto" w:fill="auto"/>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Ingresos Derivados de Sanciones</w:t>
                  </w:r>
                </w:p>
              </w:tc>
              <w:tc>
                <w:tcPr>
                  <w:tcW w:w="3264" w:type="dxa"/>
                  <w:tcBorders>
                    <w:top w:val="nil"/>
                    <w:left w:val="nil"/>
                    <w:bottom w:val="single" w:sz="4" w:space="0" w:color="auto"/>
                    <w:right w:val="single" w:sz="4" w:space="0" w:color="auto"/>
                  </w:tcBorders>
                  <w:shd w:val="clear" w:color="auto" w:fill="auto"/>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13,507.99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2</w:t>
                  </w:r>
                </w:p>
              </w:tc>
              <w:tc>
                <w:tcPr>
                  <w:tcW w:w="5297" w:type="dxa"/>
                  <w:gridSpan w:val="2"/>
                  <w:tcBorders>
                    <w:top w:val="single" w:sz="4" w:space="0" w:color="auto"/>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Aprovechamientos de capital</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$0.00</w:t>
                  </w:r>
                </w:p>
              </w:tc>
            </w:tr>
            <w:tr w:rsidR="005F6146" w:rsidRPr="000E29AE" w:rsidTr="00A55361">
              <w:trPr>
                <w:trHeight w:val="102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3</w:t>
                  </w:r>
                </w:p>
              </w:tc>
              <w:tc>
                <w:tcPr>
                  <w:tcW w:w="5297" w:type="dxa"/>
                  <w:gridSpan w:val="2"/>
                  <w:tcBorders>
                    <w:top w:val="single" w:sz="4" w:space="0" w:color="auto"/>
                    <w:left w:val="nil"/>
                    <w:bottom w:val="single" w:sz="4" w:space="0" w:color="auto"/>
                    <w:right w:val="single" w:sz="4" w:space="0" w:color="auto"/>
                  </w:tcBorders>
                  <w:shd w:val="clear" w:color="auto" w:fill="auto"/>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xml:space="preserve">Aprovechamientos no comprendidos en las fracciones de la Ley de </w:t>
                  </w:r>
                  <w:r w:rsidRPr="00181946">
                    <w:rPr>
                      <w:rFonts w:ascii="Arial" w:hAnsi="Arial" w:cs="Arial"/>
                      <w:b/>
                      <w:bCs/>
                      <w:color w:val="000000"/>
                      <w:sz w:val="22"/>
                      <w:szCs w:val="22"/>
                      <w:lang w:val="es-MX" w:eastAsia="es-MX"/>
                    </w:rPr>
                    <w:br/>
                    <w:t xml:space="preserve">Ingresos causadas en ejercicios fiscales anteriores pendientes de </w:t>
                  </w:r>
                  <w:r w:rsidRPr="00181946">
                    <w:rPr>
                      <w:rFonts w:ascii="Arial" w:hAnsi="Arial" w:cs="Arial"/>
                      <w:b/>
                      <w:bCs/>
                      <w:color w:val="000000"/>
                      <w:sz w:val="22"/>
                      <w:szCs w:val="22"/>
                      <w:lang w:val="es-MX" w:eastAsia="es-MX"/>
                    </w:rPr>
                    <w:br/>
                  </w:r>
                  <w:proofErr w:type="spellStart"/>
                  <w:r w:rsidRPr="00181946">
                    <w:rPr>
                      <w:rFonts w:ascii="Arial" w:hAnsi="Arial" w:cs="Arial"/>
                      <w:b/>
                      <w:bCs/>
                      <w:color w:val="000000"/>
                      <w:sz w:val="22"/>
                      <w:szCs w:val="22"/>
                      <w:lang w:val="es-MX" w:eastAsia="es-MX"/>
                    </w:rPr>
                    <w:t>liquidaciòn</w:t>
                  </w:r>
                  <w:proofErr w:type="spellEnd"/>
                  <w:r w:rsidRPr="00181946">
                    <w:rPr>
                      <w:rFonts w:ascii="Arial" w:hAnsi="Arial" w:cs="Arial"/>
                      <w:b/>
                      <w:bCs/>
                      <w:color w:val="000000"/>
                      <w:sz w:val="22"/>
                      <w:szCs w:val="22"/>
                      <w:lang w:val="es-MX" w:eastAsia="es-MX"/>
                    </w:rPr>
                    <w:t xml:space="preserve"> y pago</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$0.00</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5034" w:type="dxa"/>
                  <w:tcBorders>
                    <w:top w:val="nil"/>
                    <w:left w:val="nil"/>
                    <w:bottom w:val="single" w:sz="4" w:space="0" w:color="auto"/>
                    <w:right w:val="single" w:sz="4" w:space="0" w:color="auto"/>
                  </w:tcBorders>
                  <w:shd w:val="clear" w:color="auto" w:fill="auto"/>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000000" w:fill="D8D8D8"/>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7</w:t>
                  </w:r>
                </w:p>
              </w:tc>
              <w:tc>
                <w:tcPr>
                  <w:tcW w:w="5560" w:type="dxa"/>
                  <w:gridSpan w:val="3"/>
                  <w:tcBorders>
                    <w:top w:val="single" w:sz="4" w:space="0" w:color="auto"/>
                    <w:left w:val="nil"/>
                    <w:bottom w:val="single" w:sz="4" w:space="0" w:color="auto"/>
                    <w:right w:val="single" w:sz="4" w:space="0" w:color="auto"/>
                  </w:tcBorders>
                  <w:shd w:val="clear" w:color="000000" w:fill="D8D8D8"/>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Ingresos por ventas de bienes y servicios</w:t>
                  </w:r>
                </w:p>
              </w:tc>
              <w:tc>
                <w:tcPr>
                  <w:tcW w:w="3264" w:type="dxa"/>
                  <w:tcBorders>
                    <w:top w:val="nil"/>
                    <w:left w:val="nil"/>
                    <w:bottom w:val="single" w:sz="4" w:space="0" w:color="auto"/>
                    <w:right w:val="single" w:sz="4" w:space="0" w:color="auto"/>
                  </w:tcBorders>
                  <w:shd w:val="clear" w:color="000000" w:fill="D8D8D8"/>
                  <w:noWrap/>
                  <w:vAlign w:val="bottom"/>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$0.00</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000000" w:fill="D8D8D8"/>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8</w:t>
                  </w:r>
                </w:p>
              </w:tc>
              <w:tc>
                <w:tcPr>
                  <w:tcW w:w="5560" w:type="dxa"/>
                  <w:gridSpan w:val="3"/>
                  <w:tcBorders>
                    <w:top w:val="single" w:sz="4" w:space="0" w:color="auto"/>
                    <w:left w:val="nil"/>
                    <w:bottom w:val="single" w:sz="4" w:space="0" w:color="auto"/>
                    <w:right w:val="single" w:sz="4" w:space="0" w:color="auto"/>
                  </w:tcBorders>
                  <w:shd w:val="clear" w:color="000000" w:fill="D8D8D8"/>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Participaciones y Aportaciones</w:t>
                  </w:r>
                </w:p>
              </w:tc>
              <w:tc>
                <w:tcPr>
                  <w:tcW w:w="3264" w:type="dxa"/>
                  <w:tcBorders>
                    <w:top w:val="nil"/>
                    <w:left w:val="nil"/>
                    <w:bottom w:val="single" w:sz="4" w:space="0" w:color="auto"/>
                    <w:right w:val="single" w:sz="4" w:space="0" w:color="auto"/>
                  </w:tcBorders>
                  <w:shd w:val="clear" w:color="000000" w:fill="D8D8D8"/>
                  <w:noWrap/>
                  <w:hideMark/>
                </w:tcPr>
                <w:p w:rsidR="005F6146" w:rsidRPr="00181946" w:rsidRDefault="00A44126" w:rsidP="00A44126">
                  <w:pPr>
                    <w:rPr>
                      <w:rFonts w:ascii="Arial" w:hAnsi="Arial" w:cs="Arial"/>
                      <w:b/>
                      <w:bCs/>
                      <w:color w:val="000000"/>
                      <w:lang w:val="es-MX" w:eastAsia="es-MX"/>
                    </w:rPr>
                  </w:pPr>
                  <w:r>
                    <w:rPr>
                      <w:rFonts w:ascii="Arial" w:hAnsi="Arial" w:cs="Arial"/>
                      <w:b/>
                      <w:bCs/>
                      <w:color w:val="000000"/>
                      <w:sz w:val="22"/>
                      <w:szCs w:val="22"/>
                      <w:lang w:val="es-MX" w:eastAsia="es-MX"/>
                    </w:rPr>
                    <w:t xml:space="preserve"> $    30,908,194.40</w:t>
                  </w:r>
                  <w:r w:rsidR="005F6146" w:rsidRPr="00181946">
                    <w:rPr>
                      <w:rFonts w:ascii="Arial" w:hAnsi="Arial" w:cs="Arial"/>
                      <w:b/>
                      <w:bCs/>
                      <w:color w:val="000000"/>
                      <w:sz w:val="22"/>
                      <w:szCs w:val="22"/>
                      <w:lang w:val="es-MX" w:eastAsia="es-MX"/>
                    </w:rPr>
                    <w:t xml:space="preserve">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1</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Participaciones</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xml:space="preserve"> $    19,386,297.48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nil"/>
                  </w:tcBorders>
                  <w:shd w:val="clear" w:color="auto" w:fill="auto"/>
                  <w:noWrap/>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1</w:t>
                  </w:r>
                </w:p>
              </w:tc>
              <w:tc>
                <w:tcPr>
                  <w:tcW w:w="5034" w:type="dxa"/>
                  <w:tcBorders>
                    <w:top w:val="nil"/>
                    <w:left w:val="single" w:sz="4" w:space="0" w:color="auto"/>
                    <w:bottom w:val="single" w:sz="4" w:space="0" w:color="auto"/>
                    <w:right w:val="nil"/>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ISR Participable</w:t>
                  </w:r>
                </w:p>
              </w:tc>
              <w:tc>
                <w:tcPr>
                  <w:tcW w:w="3264"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 xml:space="preserve"> $         514,468.20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2</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Fondo general de participaciones.</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13,712,190.19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3</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Impuesto sobre autos nuevo</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329,185.18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4</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Impuesto </w:t>
                  </w:r>
                  <w:proofErr w:type="spellStart"/>
                  <w:r w:rsidRPr="00181946">
                    <w:rPr>
                      <w:rFonts w:ascii="Arial" w:hAnsi="Arial" w:cs="Arial"/>
                      <w:color w:val="000000"/>
                      <w:sz w:val="22"/>
                      <w:szCs w:val="22"/>
                      <w:lang w:val="es-MX" w:eastAsia="es-MX"/>
                    </w:rPr>
                    <w:t>esp</w:t>
                  </w:r>
                  <w:proofErr w:type="spellEnd"/>
                  <w:r w:rsidRPr="00181946">
                    <w:rPr>
                      <w:rFonts w:ascii="Arial" w:hAnsi="Arial" w:cs="Arial"/>
                      <w:color w:val="000000"/>
                      <w:sz w:val="22"/>
                      <w:szCs w:val="22"/>
                      <w:lang w:val="es-MX" w:eastAsia="es-MX"/>
                    </w:rPr>
                    <w:t xml:space="preserve"> s/ </w:t>
                  </w:r>
                  <w:proofErr w:type="spellStart"/>
                  <w:r w:rsidRPr="00181946">
                    <w:rPr>
                      <w:rFonts w:ascii="Arial" w:hAnsi="Arial" w:cs="Arial"/>
                      <w:color w:val="000000"/>
                      <w:sz w:val="22"/>
                      <w:szCs w:val="22"/>
                      <w:lang w:val="es-MX" w:eastAsia="es-MX"/>
                    </w:rPr>
                    <w:t>prod</w:t>
                  </w:r>
                  <w:proofErr w:type="spellEnd"/>
                  <w:r w:rsidRPr="00181946">
                    <w:rPr>
                      <w:rFonts w:ascii="Arial" w:hAnsi="Arial" w:cs="Arial"/>
                      <w:color w:val="000000"/>
                      <w:sz w:val="22"/>
                      <w:szCs w:val="22"/>
                      <w:lang w:val="es-MX" w:eastAsia="es-MX"/>
                    </w:rPr>
                    <w:t xml:space="preserve">. </w:t>
                  </w:r>
                  <w:proofErr w:type="gramStart"/>
                  <w:r w:rsidRPr="00181946">
                    <w:rPr>
                      <w:rFonts w:ascii="Arial" w:hAnsi="Arial" w:cs="Arial"/>
                      <w:color w:val="000000"/>
                      <w:sz w:val="22"/>
                      <w:szCs w:val="22"/>
                      <w:lang w:val="es-MX" w:eastAsia="es-MX"/>
                    </w:rPr>
                    <w:t>y</w:t>
                  </w:r>
                  <w:proofErr w:type="gramEnd"/>
                  <w:r w:rsidRPr="00181946">
                    <w:rPr>
                      <w:rFonts w:ascii="Arial" w:hAnsi="Arial" w:cs="Arial"/>
                      <w:color w:val="000000"/>
                      <w:sz w:val="22"/>
                      <w:szCs w:val="22"/>
                      <w:lang w:val="es-MX" w:eastAsia="es-MX"/>
                    </w:rPr>
                    <w:t xml:space="preserve"> </w:t>
                  </w:r>
                  <w:proofErr w:type="spellStart"/>
                  <w:r w:rsidRPr="00181946">
                    <w:rPr>
                      <w:rFonts w:ascii="Arial" w:hAnsi="Arial" w:cs="Arial"/>
                      <w:color w:val="000000"/>
                      <w:sz w:val="22"/>
                      <w:szCs w:val="22"/>
                      <w:lang w:val="es-MX" w:eastAsia="es-MX"/>
                    </w:rPr>
                    <w:t>serv</w:t>
                  </w:r>
                  <w:proofErr w:type="spellEnd"/>
                  <w:r w:rsidRPr="00181946">
                    <w:rPr>
                      <w:rFonts w:ascii="Arial" w:hAnsi="Arial" w:cs="Arial"/>
                      <w:color w:val="000000"/>
                      <w:sz w:val="22"/>
                      <w:szCs w:val="22"/>
                      <w:lang w:val="es-MX" w:eastAsia="es-MX"/>
                    </w:rPr>
                    <w:t>.</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420,766.38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5</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Fondo de fomento municipal</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366,584.40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6</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Impuesto </w:t>
                  </w:r>
                  <w:proofErr w:type="spellStart"/>
                  <w:r w:rsidRPr="00181946">
                    <w:rPr>
                      <w:rFonts w:ascii="Arial" w:hAnsi="Arial" w:cs="Arial"/>
                      <w:color w:val="000000"/>
                      <w:sz w:val="22"/>
                      <w:szCs w:val="22"/>
                      <w:lang w:val="es-MX" w:eastAsia="es-MX"/>
                    </w:rPr>
                    <w:t>esp</w:t>
                  </w:r>
                  <w:proofErr w:type="spellEnd"/>
                  <w:r w:rsidRPr="00181946">
                    <w:rPr>
                      <w:rFonts w:ascii="Arial" w:hAnsi="Arial" w:cs="Arial"/>
                      <w:color w:val="000000"/>
                      <w:sz w:val="22"/>
                      <w:szCs w:val="22"/>
                      <w:lang w:val="es-MX" w:eastAsia="es-MX"/>
                    </w:rPr>
                    <w:t xml:space="preserve"> s/ </w:t>
                  </w:r>
                  <w:proofErr w:type="spellStart"/>
                  <w:r w:rsidRPr="00181946">
                    <w:rPr>
                      <w:rFonts w:ascii="Arial" w:hAnsi="Arial" w:cs="Arial"/>
                      <w:color w:val="000000"/>
                      <w:sz w:val="22"/>
                      <w:szCs w:val="22"/>
                      <w:lang w:val="es-MX" w:eastAsia="es-MX"/>
                    </w:rPr>
                    <w:t>prod</w:t>
                  </w:r>
                  <w:proofErr w:type="spellEnd"/>
                  <w:r w:rsidRPr="00181946">
                    <w:rPr>
                      <w:rFonts w:ascii="Arial" w:hAnsi="Arial" w:cs="Arial"/>
                      <w:color w:val="000000"/>
                      <w:sz w:val="22"/>
                      <w:szCs w:val="22"/>
                      <w:lang w:val="es-MX" w:eastAsia="es-MX"/>
                    </w:rPr>
                    <w:t xml:space="preserve"> de combustible</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503,147.16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7</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Fondo de </w:t>
                  </w:r>
                  <w:proofErr w:type="spellStart"/>
                  <w:r w:rsidRPr="00181946">
                    <w:rPr>
                      <w:rFonts w:ascii="Arial" w:hAnsi="Arial" w:cs="Arial"/>
                      <w:color w:val="000000"/>
                      <w:sz w:val="22"/>
                      <w:szCs w:val="22"/>
                      <w:lang w:val="es-MX" w:eastAsia="es-MX"/>
                    </w:rPr>
                    <w:t>fiscalizacion</w:t>
                  </w:r>
                  <w:proofErr w:type="spellEnd"/>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53,141.31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r w:rsidR="00A55361" w:rsidRPr="00181946">
                    <w:rPr>
                      <w:rFonts w:ascii="Arial" w:hAnsi="Arial" w:cs="Arial"/>
                      <w:b/>
                      <w:bCs/>
                      <w:color w:val="000000"/>
                      <w:sz w:val="22"/>
                      <w:szCs w:val="22"/>
                      <w:lang w:val="es-MX" w:eastAsia="es-MX"/>
                    </w:rPr>
                    <w:t xml:space="preserve">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8</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Ajuste a las participaciones</w:t>
                  </w:r>
                </w:p>
              </w:tc>
              <w:tc>
                <w:tcPr>
                  <w:tcW w:w="3264" w:type="dxa"/>
                  <w:tcBorders>
                    <w:top w:val="nil"/>
                    <w:left w:val="nil"/>
                    <w:bottom w:val="single" w:sz="4" w:space="0" w:color="auto"/>
                    <w:right w:val="single" w:sz="4" w:space="0" w:color="auto"/>
                  </w:tcBorders>
                  <w:shd w:val="clear" w:color="auto" w:fill="auto"/>
                  <w:noWrap/>
                  <w:vAlign w:val="center"/>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3,486,814.66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2</w:t>
                  </w:r>
                </w:p>
              </w:tc>
              <w:tc>
                <w:tcPr>
                  <w:tcW w:w="5297" w:type="dxa"/>
                  <w:gridSpan w:val="2"/>
                  <w:tcBorders>
                    <w:top w:val="single" w:sz="4" w:space="0" w:color="auto"/>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Aportaciones</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854,545.56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1</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FISM</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267,501.12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2</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FORTAMUN</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xml:space="preserve"> $         587,044.44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3</w:t>
                  </w:r>
                </w:p>
              </w:tc>
              <w:tc>
                <w:tcPr>
                  <w:tcW w:w="5297" w:type="dxa"/>
                  <w:gridSpan w:val="2"/>
                  <w:tcBorders>
                    <w:top w:val="single" w:sz="4" w:space="0" w:color="auto"/>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Convenios</w:t>
                  </w:r>
                </w:p>
              </w:tc>
              <w:tc>
                <w:tcPr>
                  <w:tcW w:w="3264" w:type="dxa"/>
                  <w:tcBorders>
                    <w:top w:val="nil"/>
                    <w:left w:val="nil"/>
                    <w:bottom w:val="single" w:sz="4" w:space="0" w:color="auto"/>
                    <w:right w:val="single" w:sz="4" w:space="0" w:color="auto"/>
                  </w:tcBorders>
                  <w:shd w:val="clear" w:color="auto" w:fill="auto"/>
                  <w:noWrap/>
                  <w:hideMark/>
                </w:tcPr>
                <w:p w:rsidR="005F6146" w:rsidRPr="00181946" w:rsidRDefault="005F6146" w:rsidP="00A44126">
                  <w:pPr>
                    <w:rPr>
                      <w:rFonts w:ascii="Arial" w:hAnsi="Arial" w:cs="Arial"/>
                      <w:color w:val="000000"/>
                      <w:lang w:val="es-MX" w:eastAsia="es-MX"/>
                    </w:rPr>
                  </w:pPr>
                  <w:r w:rsidRPr="00181946">
                    <w:rPr>
                      <w:rFonts w:ascii="Arial" w:hAnsi="Arial" w:cs="Arial"/>
                      <w:color w:val="000000"/>
                      <w:sz w:val="22"/>
                      <w:szCs w:val="22"/>
                      <w:lang w:val="es-MX" w:eastAsia="es-MX"/>
                    </w:rPr>
                    <w:t xml:space="preserve"> $    1</w:t>
                  </w:r>
                  <w:r w:rsidR="00A44126">
                    <w:rPr>
                      <w:rFonts w:ascii="Arial" w:hAnsi="Arial" w:cs="Arial"/>
                      <w:color w:val="000000"/>
                      <w:sz w:val="22"/>
                      <w:szCs w:val="22"/>
                      <w:lang w:val="es-MX" w:eastAsia="es-MX"/>
                    </w:rPr>
                    <w:t>0,667,351.36</w:t>
                  </w:r>
                  <w:r w:rsidRPr="00181946">
                    <w:rPr>
                      <w:rFonts w:ascii="Arial" w:hAnsi="Arial" w:cs="Arial"/>
                      <w:color w:val="000000"/>
                      <w:sz w:val="22"/>
                      <w:szCs w:val="22"/>
                      <w:lang w:val="es-MX" w:eastAsia="es-MX"/>
                    </w:rPr>
                    <w:t xml:space="preserve">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1</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FOPADEM</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A44126" w:rsidP="00181946">
                  <w:pPr>
                    <w:rPr>
                      <w:rFonts w:ascii="Arial" w:hAnsi="Arial" w:cs="Arial"/>
                      <w:color w:val="000000"/>
                      <w:lang w:val="es-MX" w:eastAsia="es-MX"/>
                    </w:rPr>
                  </w:pPr>
                  <w:r>
                    <w:rPr>
                      <w:rFonts w:ascii="Arial" w:hAnsi="Arial" w:cs="Arial"/>
                      <w:color w:val="000000"/>
                      <w:sz w:val="22"/>
                      <w:szCs w:val="22"/>
                      <w:lang w:val="es-MX" w:eastAsia="es-MX"/>
                    </w:rPr>
                    <w:t xml:space="preserve"> $     </w:t>
                  </w:r>
                  <w:r w:rsidR="005F6146" w:rsidRPr="00181946">
                    <w:rPr>
                      <w:rFonts w:ascii="Arial" w:hAnsi="Arial" w:cs="Arial"/>
                      <w:color w:val="000000"/>
                      <w:sz w:val="22"/>
                      <w:szCs w:val="22"/>
                      <w:lang w:val="es-MX" w:eastAsia="es-MX"/>
                    </w:rPr>
                    <w:t xml:space="preserve">    500,000.00 </w:t>
                  </w:r>
                </w:p>
              </w:tc>
            </w:tr>
            <w:tr w:rsidR="005F6146" w:rsidRPr="000E29AE" w:rsidTr="008D2372">
              <w:trPr>
                <w:trHeight w:val="423"/>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2</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Hidrocarburos</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A44126" w:rsidP="00A44126">
                  <w:pPr>
                    <w:rPr>
                      <w:rFonts w:ascii="Arial" w:hAnsi="Arial" w:cs="Arial"/>
                      <w:color w:val="000000"/>
                      <w:lang w:val="es-MX" w:eastAsia="es-MX"/>
                    </w:rPr>
                  </w:pPr>
                  <w:r>
                    <w:rPr>
                      <w:rFonts w:ascii="Arial" w:hAnsi="Arial" w:cs="Arial"/>
                      <w:color w:val="000000"/>
                      <w:sz w:val="22"/>
                      <w:szCs w:val="22"/>
                      <w:lang w:val="es-MX" w:eastAsia="es-MX"/>
                    </w:rPr>
                    <w:t xml:space="preserve"> $    10</w:t>
                  </w:r>
                  <w:r w:rsidR="005F6146" w:rsidRPr="00181946">
                    <w:rPr>
                      <w:rFonts w:ascii="Arial" w:hAnsi="Arial" w:cs="Arial"/>
                      <w:color w:val="000000"/>
                      <w:sz w:val="22"/>
                      <w:szCs w:val="22"/>
                      <w:lang w:val="es-MX" w:eastAsia="es-MX"/>
                    </w:rPr>
                    <w:t>,</w:t>
                  </w:r>
                  <w:r>
                    <w:rPr>
                      <w:rFonts w:ascii="Arial" w:hAnsi="Arial" w:cs="Arial"/>
                      <w:color w:val="000000"/>
                      <w:sz w:val="22"/>
                      <w:szCs w:val="22"/>
                      <w:lang w:val="es-MX" w:eastAsia="es-MX"/>
                    </w:rPr>
                    <w:t>167,351.36</w:t>
                  </w:r>
                  <w:r w:rsidR="005F6146" w:rsidRPr="00181946">
                    <w:rPr>
                      <w:rFonts w:ascii="Arial" w:hAnsi="Arial" w:cs="Arial"/>
                      <w:color w:val="000000"/>
                      <w:sz w:val="22"/>
                      <w:szCs w:val="22"/>
                      <w:lang w:val="es-MX" w:eastAsia="es-MX"/>
                    </w:rPr>
                    <w:t xml:space="preserve">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right"/>
                    <w:rPr>
                      <w:rFonts w:ascii="Arial" w:hAnsi="Arial" w:cs="Arial"/>
                      <w:color w:val="000000"/>
                      <w:lang w:val="es-MX" w:eastAsia="es-MX"/>
                    </w:rPr>
                  </w:pPr>
                  <w:r w:rsidRPr="00181946">
                    <w:rPr>
                      <w:rFonts w:ascii="Arial" w:hAnsi="Arial" w:cs="Arial"/>
                      <w:color w:val="000000"/>
                      <w:sz w:val="22"/>
                      <w:szCs w:val="22"/>
                      <w:lang w:val="es-MX" w:eastAsia="es-MX"/>
                    </w:rPr>
                    <w:t> </w:t>
                  </w:r>
                </w:p>
              </w:tc>
              <w:tc>
                <w:tcPr>
                  <w:tcW w:w="263"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5034" w:type="dxa"/>
                  <w:tcBorders>
                    <w:top w:val="nil"/>
                    <w:left w:val="nil"/>
                    <w:bottom w:val="single" w:sz="4" w:space="0" w:color="auto"/>
                    <w:right w:val="single" w:sz="4" w:space="0" w:color="auto"/>
                  </w:tcBorders>
                  <w:shd w:val="clear" w:color="auto" w:fill="auto"/>
                  <w:noWrap/>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w:t>
                  </w:r>
                </w:p>
              </w:tc>
            </w:tr>
            <w:tr w:rsidR="005F6146" w:rsidRPr="000E29AE" w:rsidTr="00A55361">
              <w:trPr>
                <w:trHeight w:val="300"/>
              </w:trPr>
              <w:tc>
                <w:tcPr>
                  <w:tcW w:w="263" w:type="dxa"/>
                  <w:tcBorders>
                    <w:top w:val="nil"/>
                    <w:left w:val="single" w:sz="4" w:space="0" w:color="auto"/>
                    <w:bottom w:val="single" w:sz="4" w:space="0" w:color="auto"/>
                    <w:right w:val="single" w:sz="4" w:space="0" w:color="auto"/>
                  </w:tcBorders>
                  <w:shd w:val="clear" w:color="000000" w:fill="D8D8D8"/>
                  <w:noWrap/>
                  <w:vAlign w:val="bottom"/>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t>9</w:t>
                  </w:r>
                </w:p>
              </w:tc>
              <w:tc>
                <w:tcPr>
                  <w:tcW w:w="5560" w:type="dxa"/>
                  <w:gridSpan w:val="3"/>
                  <w:tcBorders>
                    <w:top w:val="single" w:sz="4" w:space="0" w:color="auto"/>
                    <w:left w:val="nil"/>
                    <w:bottom w:val="single" w:sz="4" w:space="0" w:color="auto"/>
                    <w:right w:val="single" w:sz="4" w:space="0" w:color="auto"/>
                  </w:tcBorders>
                  <w:shd w:val="clear" w:color="000000" w:fill="D8D8D8"/>
                  <w:noWrap/>
                  <w:vAlign w:val="bottom"/>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Transferencias, Asignaciones, Subsidios y Otras ayudas</w:t>
                  </w:r>
                </w:p>
              </w:tc>
              <w:tc>
                <w:tcPr>
                  <w:tcW w:w="3264" w:type="dxa"/>
                  <w:tcBorders>
                    <w:top w:val="nil"/>
                    <w:left w:val="nil"/>
                    <w:bottom w:val="single" w:sz="4" w:space="0" w:color="auto"/>
                    <w:right w:val="single" w:sz="4" w:space="0" w:color="auto"/>
                  </w:tcBorders>
                  <w:shd w:val="clear" w:color="000000" w:fill="D8D8D8"/>
                  <w:noWrap/>
                  <w:vAlign w:val="bottom"/>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$0.00</w:t>
                  </w:r>
                </w:p>
              </w:tc>
            </w:tr>
            <w:tr w:rsidR="005F6146" w:rsidRPr="00181946" w:rsidTr="00A55361">
              <w:trPr>
                <w:trHeight w:val="300"/>
              </w:trPr>
              <w:tc>
                <w:tcPr>
                  <w:tcW w:w="263" w:type="dxa"/>
                  <w:tcBorders>
                    <w:top w:val="nil"/>
                    <w:left w:val="single" w:sz="4" w:space="0" w:color="auto"/>
                    <w:bottom w:val="single" w:sz="4" w:space="0" w:color="auto"/>
                    <w:right w:val="single" w:sz="4" w:space="0" w:color="auto"/>
                  </w:tcBorders>
                  <w:shd w:val="clear" w:color="auto" w:fill="auto"/>
                  <w:noWrap/>
                  <w:vAlign w:val="bottom"/>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5560" w:type="dxa"/>
                  <w:gridSpan w:val="3"/>
                  <w:tcBorders>
                    <w:top w:val="single" w:sz="4" w:space="0" w:color="auto"/>
                    <w:left w:val="nil"/>
                    <w:bottom w:val="single" w:sz="4" w:space="0" w:color="auto"/>
                    <w:right w:val="single" w:sz="4" w:space="0" w:color="auto"/>
                  </w:tcBorders>
                  <w:shd w:val="clear" w:color="auto" w:fill="auto"/>
                  <w:noWrap/>
                  <w:vAlign w:val="bottom"/>
                  <w:hideMark/>
                </w:tcPr>
                <w:p w:rsidR="005F6146" w:rsidRPr="00181946" w:rsidRDefault="005F6146" w:rsidP="00181946">
                  <w:pPr>
                    <w:jc w:val="center"/>
                    <w:rPr>
                      <w:rFonts w:ascii="Arial" w:hAnsi="Arial" w:cs="Arial"/>
                      <w:color w:val="000000"/>
                      <w:lang w:val="es-MX" w:eastAsia="es-MX"/>
                    </w:rPr>
                  </w:pPr>
                  <w:r w:rsidRPr="00181946">
                    <w:rPr>
                      <w:rFonts w:ascii="Arial" w:hAnsi="Arial" w:cs="Arial"/>
                      <w:color w:val="000000"/>
                      <w:sz w:val="22"/>
                      <w:szCs w:val="22"/>
                      <w:lang w:val="es-MX" w:eastAsia="es-MX"/>
                    </w:rPr>
                    <w:t> </w:t>
                  </w:r>
                </w:p>
              </w:tc>
              <w:tc>
                <w:tcPr>
                  <w:tcW w:w="3264" w:type="dxa"/>
                  <w:tcBorders>
                    <w:top w:val="nil"/>
                    <w:left w:val="nil"/>
                    <w:bottom w:val="single" w:sz="4" w:space="0" w:color="auto"/>
                    <w:right w:val="single" w:sz="4" w:space="0" w:color="auto"/>
                  </w:tcBorders>
                  <w:shd w:val="clear" w:color="auto" w:fill="auto"/>
                  <w:noWrap/>
                  <w:vAlign w:val="bottom"/>
                  <w:hideMark/>
                </w:tcPr>
                <w:p w:rsidR="005F6146" w:rsidRPr="00181946" w:rsidRDefault="005F6146" w:rsidP="00181946">
                  <w:pPr>
                    <w:rPr>
                      <w:rFonts w:ascii="Arial" w:hAnsi="Arial" w:cs="Arial"/>
                      <w:color w:val="000000"/>
                      <w:lang w:val="es-MX" w:eastAsia="es-MX"/>
                    </w:rPr>
                  </w:pPr>
                  <w:r w:rsidRPr="00181946">
                    <w:rPr>
                      <w:rFonts w:ascii="Arial" w:hAnsi="Arial" w:cs="Arial"/>
                      <w:color w:val="000000"/>
                      <w:sz w:val="22"/>
                      <w:szCs w:val="22"/>
                      <w:lang w:val="es-MX" w:eastAsia="es-MX"/>
                    </w:rPr>
                    <w:t> </w:t>
                  </w:r>
                </w:p>
              </w:tc>
            </w:tr>
            <w:tr w:rsidR="005F6146" w:rsidRPr="00181946" w:rsidTr="00A55361">
              <w:trPr>
                <w:trHeight w:val="300"/>
              </w:trPr>
              <w:tc>
                <w:tcPr>
                  <w:tcW w:w="263" w:type="dxa"/>
                  <w:tcBorders>
                    <w:top w:val="nil"/>
                    <w:left w:val="single" w:sz="4" w:space="0" w:color="auto"/>
                    <w:bottom w:val="single" w:sz="4" w:space="0" w:color="auto"/>
                    <w:right w:val="single" w:sz="4" w:space="0" w:color="auto"/>
                  </w:tcBorders>
                  <w:shd w:val="clear" w:color="000000" w:fill="D8D8D8"/>
                  <w:noWrap/>
                  <w:vAlign w:val="bottom"/>
                  <w:hideMark/>
                </w:tcPr>
                <w:p w:rsidR="005F6146" w:rsidRPr="00181946" w:rsidRDefault="005F6146" w:rsidP="00181946">
                  <w:pPr>
                    <w:jc w:val="center"/>
                    <w:rPr>
                      <w:rFonts w:ascii="Arial" w:hAnsi="Arial" w:cs="Arial"/>
                      <w:b/>
                      <w:bCs/>
                      <w:color w:val="000000"/>
                      <w:lang w:val="es-MX" w:eastAsia="es-MX"/>
                    </w:rPr>
                  </w:pPr>
                  <w:r w:rsidRPr="00181946">
                    <w:rPr>
                      <w:rFonts w:ascii="Arial" w:hAnsi="Arial" w:cs="Arial"/>
                      <w:b/>
                      <w:bCs/>
                      <w:color w:val="000000"/>
                      <w:sz w:val="22"/>
                      <w:szCs w:val="22"/>
                      <w:lang w:val="es-MX" w:eastAsia="es-MX"/>
                    </w:rPr>
                    <w:lastRenderedPageBreak/>
                    <w:t>0</w:t>
                  </w:r>
                </w:p>
              </w:tc>
              <w:tc>
                <w:tcPr>
                  <w:tcW w:w="5560" w:type="dxa"/>
                  <w:gridSpan w:val="3"/>
                  <w:tcBorders>
                    <w:top w:val="single" w:sz="4" w:space="0" w:color="auto"/>
                    <w:left w:val="nil"/>
                    <w:bottom w:val="single" w:sz="4" w:space="0" w:color="auto"/>
                    <w:right w:val="single" w:sz="4" w:space="0" w:color="auto"/>
                  </w:tcBorders>
                  <w:shd w:val="clear" w:color="000000" w:fill="D8D8D8"/>
                  <w:noWrap/>
                  <w:vAlign w:val="bottom"/>
                  <w:hideMark/>
                </w:tcPr>
                <w:p w:rsidR="005F6146" w:rsidRPr="00181946" w:rsidRDefault="005F6146" w:rsidP="00181946">
                  <w:pPr>
                    <w:rPr>
                      <w:rFonts w:ascii="Arial" w:hAnsi="Arial" w:cs="Arial"/>
                      <w:b/>
                      <w:bCs/>
                      <w:color w:val="000000"/>
                      <w:lang w:val="es-MX" w:eastAsia="es-MX"/>
                    </w:rPr>
                  </w:pPr>
                  <w:r w:rsidRPr="00181946">
                    <w:rPr>
                      <w:rFonts w:ascii="Arial" w:hAnsi="Arial" w:cs="Arial"/>
                      <w:b/>
                      <w:bCs/>
                      <w:color w:val="000000"/>
                      <w:sz w:val="22"/>
                      <w:szCs w:val="22"/>
                      <w:lang w:val="es-MX" w:eastAsia="es-MX"/>
                    </w:rPr>
                    <w:t>Ingresos derivados del financiamientos</w:t>
                  </w:r>
                </w:p>
              </w:tc>
              <w:tc>
                <w:tcPr>
                  <w:tcW w:w="3264" w:type="dxa"/>
                  <w:tcBorders>
                    <w:top w:val="nil"/>
                    <w:left w:val="nil"/>
                    <w:bottom w:val="single" w:sz="4" w:space="0" w:color="auto"/>
                    <w:right w:val="single" w:sz="4" w:space="0" w:color="auto"/>
                  </w:tcBorders>
                  <w:shd w:val="clear" w:color="000000" w:fill="D8D8D8"/>
                  <w:noWrap/>
                  <w:vAlign w:val="bottom"/>
                  <w:hideMark/>
                </w:tcPr>
                <w:p w:rsidR="005F6146" w:rsidRPr="00181946" w:rsidRDefault="005F6146" w:rsidP="00181946">
                  <w:pPr>
                    <w:jc w:val="right"/>
                    <w:rPr>
                      <w:rFonts w:ascii="Arial" w:hAnsi="Arial" w:cs="Arial"/>
                      <w:b/>
                      <w:bCs/>
                      <w:color w:val="000000"/>
                      <w:lang w:val="es-MX" w:eastAsia="es-MX"/>
                    </w:rPr>
                  </w:pPr>
                  <w:r w:rsidRPr="00181946">
                    <w:rPr>
                      <w:rFonts w:ascii="Arial" w:hAnsi="Arial" w:cs="Arial"/>
                      <w:b/>
                      <w:bCs/>
                      <w:color w:val="000000"/>
                      <w:sz w:val="22"/>
                      <w:szCs w:val="22"/>
                      <w:lang w:val="es-MX" w:eastAsia="es-MX"/>
                    </w:rPr>
                    <w:t>$0.00</w:t>
                  </w:r>
                </w:p>
              </w:tc>
            </w:tr>
          </w:tbl>
          <w:p w:rsidR="005F6146" w:rsidRPr="00181946" w:rsidRDefault="005F6146" w:rsidP="005F6146">
            <w:pPr>
              <w:jc w:val="both"/>
              <w:rPr>
                <w:rFonts w:ascii="Arial" w:hAnsi="Arial" w:cs="Arial"/>
              </w:rPr>
            </w:pPr>
          </w:p>
          <w:p w:rsidR="005F6146" w:rsidRPr="000E29AE" w:rsidRDefault="005F6146" w:rsidP="005F6146">
            <w:pPr>
              <w:jc w:val="both"/>
              <w:rPr>
                <w:rFonts w:ascii="Arial" w:hAnsi="Arial" w:cs="Arial"/>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5F6146" w:rsidRPr="000E29AE" w:rsidRDefault="005F61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5F6146">
            <w:pPr>
              <w:jc w:val="center"/>
              <w:rPr>
                <w:rFonts w:ascii="Arial" w:hAnsi="Arial" w:cs="Arial"/>
                <w:b/>
                <w:bCs/>
              </w:rPr>
            </w:pPr>
          </w:p>
          <w:p w:rsidR="00181946" w:rsidRDefault="00181946" w:rsidP="00757D71">
            <w:pPr>
              <w:rPr>
                <w:rFonts w:ascii="Arial" w:hAnsi="Arial" w:cs="Arial"/>
                <w:b/>
                <w:bCs/>
              </w:rPr>
            </w:pPr>
          </w:p>
          <w:p w:rsidR="00181946" w:rsidRDefault="00181946" w:rsidP="00181946">
            <w:pPr>
              <w:jc w:val="center"/>
              <w:rPr>
                <w:rFonts w:ascii="Arial" w:hAnsi="Arial" w:cs="Arial"/>
                <w:b/>
                <w:bCs/>
              </w:rPr>
            </w:pPr>
          </w:p>
          <w:p w:rsidR="00181946" w:rsidRDefault="00181946" w:rsidP="00181946">
            <w:pPr>
              <w:jc w:val="center"/>
              <w:rPr>
                <w:rFonts w:ascii="Arial" w:hAnsi="Arial" w:cs="Arial"/>
                <w:b/>
                <w:bCs/>
              </w:rPr>
            </w:pPr>
          </w:p>
          <w:p w:rsidR="00181946" w:rsidRDefault="00181946" w:rsidP="00181946">
            <w:pPr>
              <w:jc w:val="center"/>
              <w:rPr>
                <w:rFonts w:ascii="Arial" w:hAnsi="Arial" w:cs="Arial"/>
                <w:b/>
                <w:bCs/>
              </w:rPr>
            </w:pPr>
          </w:p>
          <w:p w:rsidR="00181946" w:rsidRDefault="00181946" w:rsidP="00181946">
            <w:pPr>
              <w:jc w:val="center"/>
              <w:rPr>
                <w:rFonts w:ascii="Arial" w:hAnsi="Arial" w:cs="Arial"/>
                <w:b/>
                <w:bCs/>
              </w:rPr>
            </w:pPr>
          </w:p>
          <w:p w:rsidR="00561842" w:rsidRDefault="00561842" w:rsidP="00181946">
            <w:pPr>
              <w:jc w:val="center"/>
              <w:rPr>
                <w:rFonts w:ascii="Arial" w:hAnsi="Arial" w:cs="Arial"/>
                <w:b/>
                <w:bCs/>
              </w:rPr>
            </w:pPr>
          </w:p>
          <w:p w:rsidR="00561842" w:rsidRDefault="00561842" w:rsidP="00181946">
            <w:pPr>
              <w:jc w:val="center"/>
              <w:rPr>
                <w:rFonts w:ascii="Arial" w:hAnsi="Arial" w:cs="Arial"/>
                <w:b/>
                <w:bCs/>
              </w:rPr>
            </w:pPr>
          </w:p>
          <w:p w:rsidR="00181946" w:rsidRPr="000E29AE" w:rsidRDefault="00181946" w:rsidP="00181946">
            <w:pPr>
              <w:jc w:val="center"/>
              <w:rPr>
                <w:rFonts w:ascii="Arial" w:hAnsi="Arial" w:cs="Arial"/>
                <w:b/>
                <w:bCs/>
              </w:rPr>
            </w:pPr>
            <w:r w:rsidRPr="000E29AE">
              <w:rPr>
                <w:rFonts w:ascii="Arial" w:hAnsi="Arial" w:cs="Arial"/>
                <w:b/>
                <w:bCs/>
                <w:sz w:val="22"/>
                <w:szCs w:val="22"/>
              </w:rPr>
              <w:t>TÍTULO SEGUNDO</w:t>
            </w:r>
          </w:p>
          <w:p w:rsidR="00181946" w:rsidRPr="00181946" w:rsidRDefault="00181946" w:rsidP="00181946">
            <w:pPr>
              <w:jc w:val="center"/>
              <w:rPr>
                <w:rFonts w:ascii="Arial" w:hAnsi="Arial" w:cs="Arial"/>
                <w:b/>
                <w:bCs/>
              </w:rPr>
            </w:pPr>
            <w:r w:rsidRPr="000E29AE">
              <w:rPr>
                <w:rFonts w:ascii="Arial" w:hAnsi="Arial" w:cs="Arial"/>
                <w:b/>
                <w:bCs/>
                <w:sz w:val="22"/>
                <w:szCs w:val="22"/>
              </w:rPr>
              <w:t>DE LAS CONTRIBUCIONES</w:t>
            </w:r>
          </w:p>
          <w:p w:rsidR="00181946" w:rsidRDefault="00181946" w:rsidP="00181946">
            <w:pPr>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CAPÍTULO PRIMERO</w:t>
            </w:r>
          </w:p>
          <w:p w:rsidR="005F6146" w:rsidRPr="000E29AE" w:rsidRDefault="005F6146" w:rsidP="005F6146">
            <w:pPr>
              <w:jc w:val="center"/>
              <w:rPr>
                <w:rFonts w:ascii="Arial" w:hAnsi="Arial" w:cs="Arial"/>
                <w:b/>
                <w:bCs/>
              </w:rPr>
            </w:pPr>
            <w:r w:rsidRPr="000E29AE">
              <w:rPr>
                <w:rFonts w:ascii="Arial" w:hAnsi="Arial" w:cs="Arial"/>
                <w:b/>
                <w:bCs/>
                <w:sz w:val="22"/>
                <w:szCs w:val="22"/>
              </w:rPr>
              <w:t>DEL IMPUESTO PREDIAL</w:t>
            </w:r>
          </w:p>
          <w:p w:rsidR="005F6146" w:rsidRPr="000E29AE" w:rsidRDefault="005F6146" w:rsidP="005F6146">
            <w:pPr>
              <w:jc w:val="center"/>
              <w:rPr>
                <w:rFonts w:ascii="Arial" w:hAnsi="Arial" w:cs="Arial"/>
                <w:b/>
                <w:bCs/>
              </w:rPr>
            </w:pPr>
          </w:p>
          <w:p w:rsidR="005F6146" w:rsidRPr="000E29AE" w:rsidRDefault="005F6146" w:rsidP="005F6146">
            <w:pPr>
              <w:ind w:right="50"/>
              <w:jc w:val="both"/>
              <w:rPr>
                <w:rFonts w:ascii="Arial" w:hAnsi="Arial" w:cs="Arial"/>
              </w:rPr>
            </w:pPr>
            <w:r w:rsidRPr="000E29AE">
              <w:rPr>
                <w:rFonts w:ascii="Arial" w:hAnsi="Arial" w:cs="Arial"/>
                <w:b/>
                <w:bCs/>
                <w:sz w:val="22"/>
                <w:szCs w:val="22"/>
              </w:rPr>
              <w:t>ARTÍCULO 2.-</w:t>
            </w:r>
            <w:r w:rsidRPr="000E29AE">
              <w:rPr>
                <w:rFonts w:ascii="Arial" w:hAnsi="Arial" w:cs="Arial"/>
                <w:sz w:val="22"/>
                <w:szCs w:val="22"/>
              </w:rPr>
              <w:t xml:space="preserve"> El impuesto predial se pagará con las tasas siguientes:</w:t>
            </w:r>
          </w:p>
          <w:p w:rsidR="005F6146" w:rsidRPr="000E29AE" w:rsidRDefault="005F6146" w:rsidP="005F6146">
            <w:pPr>
              <w:ind w:right="50"/>
              <w:jc w:val="both"/>
              <w:rPr>
                <w:rFonts w:ascii="Arial" w:hAnsi="Arial" w:cs="Arial"/>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 Sobre Predios Urbanos 5 al millar.</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II.- Sobre Predios Rústicos 3 al millar.</w:t>
            </w:r>
          </w:p>
          <w:p w:rsidR="005F6146" w:rsidRPr="000E29AE" w:rsidRDefault="00F3159B" w:rsidP="005F6146">
            <w:pPr>
              <w:jc w:val="both"/>
              <w:rPr>
                <w:rFonts w:ascii="Arial" w:hAnsi="Arial" w:cs="Arial"/>
                <w:lang w:val="es-MX"/>
              </w:rPr>
            </w:pPr>
            <w:r w:rsidRPr="00F3159B">
              <w:rPr>
                <w:rFonts w:ascii="Arial" w:hAnsi="Arial" w:cs="Arial"/>
                <w:noProof/>
                <w:sz w:val="22"/>
                <w:szCs w:val="22"/>
                <w:lang w:val="es-MX" w:eastAsia="en-US"/>
              </w:rPr>
              <w:pict>
                <v:shapetype id="_x0000_t202" coordsize="21600,21600" o:spt="202" path="m,l,21600r21600,l21600,xe">
                  <v:stroke joinstyle="miter"/>
                  <v:path gradientshapeok="t" o:connecttype="rect"/>
                </v:shapetype>
                <v:shape id="_x0000_s1038" type="#_x0000_t202" style="position:absolute;left:0;text-align:left;margin-left:406.45pt;margin-top:2.65pt;width:71.4pt;height:35.55pt;z-index:-251650048;mso-height-percent:200;mso-height-percent:200;mso-width-relative:margin;mso-height-relative:margin" stroked="f">
                  <v:textbox style="mso-fit-shape-to-text:t">
                    <w:txbxContent>
                      <w:p w:rsidR="00253955" w:rsidRDefault="00253955">
                        <w:r>
                          <w:t>INCREMENTO 4%</w:t>
                        </w:r>
                      </w:p>
                    </w:txbxContent>
                  </v:textbox>
                </v:shape>
              </w:pic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III.- En ningún caso el monto de impuesto</w:t>
            </w:r>
            <w:r w:rsidR="00181946">
              <w:rPr>
                <w:rFonts w:ascii="Arial" w:hAnsi="Arial" w:cs="Arial"/>
                <w:sz w:val="22"/>
                <w:szCs w:val="22"/>
                <w:lang w:val="es-MX"/>
              </w:rPr>
              <w:t xml:space="preserve"> predial será inferior de $ 12.48</w:t>
            </w:r>
            <w:r w:rsidRPr="000E29AE">
              <w:rPr>
                <w:rFonts w:ascii="Arial" w:hAnsi="Arial" w:cs="Arial"/>
                <w:sz w:val="22"/>
                <w:szCs w:val="22"/>
                <w:lang w:val="es-MX"/>
              </w:rPr>
              <w:t xml:space="preserve"> por bimestre. </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IV.- Los predios ejidales, rústicos, comunales, federales, estatales o municipales destinados a la agricultura (alfalfa, nuez, sorgo, granada, uva, etc.), explotación de productos forestales, ganadería, minería y otros afines, la tasa se establecerá con base en la producción anual  comercializada, y será del 3% de su valor.</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Cuando la cuota anual respectiva al impuesto a que se refiere este capítulo se cubra antes del  31 de Enero del año actual, se otorgará un incentivo del 15% al contribuyente del monto total por concepto de pago anticipado, durante el mes de febrero se otorgará un incentivo del 10% y durante el mes de marzo se otorgará un incentivo del 5 %.</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Los propietarios de predios urbanos que sean pensionados, jubilados, adultos mayores, personas con discapacidad y madres solteras, se les otorgarán un incentivo del 50% de la cuota que les correspondan, única y exclusivamente respecto de la casa habitación en que tengan señalado su domicilio.</w:t>
            </w:r>
          </w:p>
          <w:p w:rsidR="005F6146" w:rsidRPr="000E29AE" w:rsidRDefault="005F6146" w:rsidP="005F6146">
            <w:pPr>
              <w:ind w:right="50"/>
              <w:jc w:val="both"/>
              <w:rPr>
                <w:rFonts w:ascii="Arial" w:hAnsi="Arial" w:cs="Arial"/>
                <w:lang w:val="es-MX"/>
              </w:rPr>
            </w:pPr>
          </w:p>
          <w:p w:rsidR="005F6146" w:rsidRPr="000E29AE" w:rsidRDefault="005F6146" w:rsidP="005F6146">
            <w:pPr>
              <w:ind w:right="50"/>
              <w:jc w:val="both"/>
              <w:rPr>
                <w:rFonts w:ascii="Arial" w:hAnsi="Arial" w:cs="Arial"/>
                <w:lang w:val="es-MX"/>
              </w:rPr>
            </w:pPr>
          </w:p>
          <w:p w:rsidR="005F6146" w:rsidRPr="000E29AE" w:rsidRDefault="005F6146" w:rsidP="005F6146">
            <w:pPr>
              <w:jc w:val="center"/>
              <w:rPr>
                <w:rFonts w:ascii="Arial" w:hAnsi="Arial" w:cs="Arial"/>
                <w:b/>
                <w:bCs/>
              </w:rPr>
            </w:pPr>
            <w:r w:rsidRPr="000E29AE">
              <w:rPr>
                <w:rFonts w:ascii="Arial" w:hAnsi="Arial" w:cs="Arial"/>
                <w:b/>
                <w:bCs/>
                <w:sz w:val="22"/>
                <w:szCs w:val="22"/>
              </w:rPr>
              <w:t>CAPÍTULO SEGUNDO</w:t>
            </w:r>
          </w:p>
          <w:p w:rsidR="005F6146" w:rsidRPr="000E29AE" w:rsidRDefault="005F6146" w:rsidP="005F6146">
            <w:pPr>
              <w:jc w:val="center"/>
              <w:rPr>
                <w:rFonts w:ascii="Arial" w:hAnsi="Arial" w:cs="Arial"/>
                <w:b/>
                <w:bCs/>
              </w:rPr>
            </w:pPr>
            <w:r w:rsidRPr="000E29AE">
              <w:rPr>
                <w:rFonts w:ascii="Arial" w:hAnsi="Arial" w:cs="Arial"/>
                <w:b/>
                <w:bCs/>
                <w:sz w:val="22"/>
                <w:szCs w:val="22"/>
              </w:rPr>
              <w:t>DEL IMPUESTO SOBRE ADQUISICIÓN DE INMUEBLES</w:t>
            </w:r>
          </w:p>
          <w:p w:rsidR="005F6146" w:rsidRPr="000E29AE" w:rsidRDefault="005F6146" w:rsidP="005F6146">
            <w:pPr>
              <w:jc w:val="center"/>
              <w:rPr>
                <w:rFonts w:ascii="Arial" w:hAnsi="Arial" w:cs="Arial"/>
                <w:b/>
                <w:bCs/>
              </w:rPr>
            </w:pPr>
          </w:p>
          <w:p w:rsidR="005F6146" w:rsidRPr="000E29AE" w:rsidRDefault="005F6146" w:rsidP="005F6146">
            <w:pPr>
              <w:jc w:val="center"/>
              <w:rPr>
                <w:rFonts w:ascii="Arial" w:hAnsi="Arial" w:cs="Arial"/>
                <w:b/>
                <w:bCs/>
              </w:rPr>
            </w:pPr>
          </w:p>
          <w:p w:rsidR="005F6146" w:rsidRPr="000E29AE" w:rsidRDefault="005F6146" w:rsidP="005F6146">
            <w:pPr>
              <w:jc w:val="both"/>
              <w:rPr>
                <w:rFonts w:ascii="Arial" w:hAnsi="Arial" w:cs="Arial"/>
                <w:lang w:val="es-MX"/>
              </w:rPr>
            </w:pPr>
            <w:r w:rsidRPr="000E29AE">
              <w:rPr>
                <w:rFonts w:ascii="Arial" w:hAnsi="Arial" w:cs="Arial"/>
                <w:b/>
                <w:bCs/>
                <w:sz w:val="22"/>
                <w:szCs w:val="22"/>
              </w:rPr>
              <w:t>ARTÍCULO 3.-</w:t>
            </w:r>
            <w:r w:rsidRPr="000E29AE">
              <w:rPr>
                <w:rFonts w:ascii="Arial" w:hAnsi="Arial" w:cs="Arial"/>
                <w:sz w:val="22"/>
                <w:szCs w:val="22"/>
              </w:rPr>
              <w:t xml:space="preserve"> Es objeto de este impuesto, la adquisición de inmuebles que consistan en el suelo, en las construcciones o en el suelo y las construcciones adheridas a él, ubicados en los Municipios del Estado de Coahuila, así como los derechos relacionados con los mismos a que a este capítulo se refiere. </w:t>
            </w:r>
            <w:r w:rsidRPr="000E29AE">
              <w:rPr>
                <w:rFonts w:ascii="Arial" w:hAnsi="Arial" w:cs="Arial"/>
                <w:sz w:val="22"/>
                <w:szCs w:val="22"/>
                <w:lang w:val="es-MX"/>
              </w:rPr>
              <w:t>El impuesto sobre adquisición de inmuebles se pagará aplicando la tasa del 3% sobre la base gravable prevista en el Código Financiero para los Municipios del Estado de Coahuila de Zaragoza.</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lastRenderedPageBreak/>
              <w:t>Cuando se hagan constar en escritura pública las adquisiciones previstas en las fracciones III, IV y V del Artículo 50 del Código Financiero para los Municipios del Estado de Coahuila de Zaragoza, los contribuyentes podrán optar por diferir el pago del 50% del impuesto causado, hasta el momento en que opere la traslación de dominio o se celebre el contrato prometido, según sea el caso.  El 50% diferido se actualizará aplicando el factor que se obtenga de dividir el Índice Nacional de Precios al Consumidor del mes inmediato anterior a aquél en que sea exigible el pago, entre el mencionado índice correspondiente al mes anterior a aquel en que se optó por el diferimiento del pago del impuesto.</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En las adquisiciones de inmuebles que realicen las Dependencias y Entidades de la Administración Pública del Estado y los Municipios, que tengan por objeto promover, construir y enajenar unidades habitacionales o lotes de terreno de tipo popular, para satisfacer las necesidades de vivienda de personas de bajos ingresos económicos, se aplicará la tasa del 0%.</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En las adquisiciones de inmuebles que realicen los adquirientes o posesionarios cuyos ingresos mensuales no exceden el equivalente a tres </w:t>
            </w:r>
            <w:r w:rsidR="00561842">
              <w:rPr>
                <w:rFonts w:ascii="Arial" w:hAnsi="Arial" w:cs="Arial"/>
                <w:sz w:val="22"/>
                <w:szCs w:val="22"/>
                <w:lang w:val="es-MX"/>
              </w:rPr>
              <w:t>U.D.C</w:t>
            </w:r>
            <w:r w:rsidRPr="000E29AE">
              <w:rPr>
                <w:rFonts w:ascii="Arial" w:hAnsi="Arial" w:cs="Arial"/>
                <w:sz w:val="22"/>
                <w:szCs w:val="22"/>
                <w:lang w:val="es-MX"/>
              </w:rPr>
              <w:t xml:space="preserve"> de la zona económica de que se trate, tratándose de los programas habitacionales y de regularización de la tenencia de la tierra promovidos por las dependencias y entidades a que se refiere el párrafo anterior, la tasa aplicable será del 0%.</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Para efectos de este artículo, se considerará como unidad habitacional tipo popular, aquella en que el terreno no exceda de </w:t>
            </w:r>
            <w:smartTag w:uri="urn:schemas-microsoft-com:office:smarttags" w:element="metricconverter">
              <w:smartTagPr>
                <w:attr w:name="ProductID" w:val="200 metros cuadrados"/>
              </w:smartTagPr>
              <w:r w:rsidRPr="000E29AE">
                <w:rPr>
                  <w:rFonts w:ascii="Arial" w:hAnsi="Arial" w:cs="Arial"/>
                  <w:sz w:val="22"/>
                  <w:szCs w:val="22"/>
                  <w:lang w:val="es-MX"/>
                </w:rPr>
                <w:t>200 metros cuadrados</w:t>
              </w:r>
            </w:smartTag>
            <w:r w:rsidRPr="000E29AE">
              <w:rPr>
                <w:rFonts w:ascii="Arial" w:hAnsi="Arial" w:cs="Arial"/>
                <w:sz w:val="22"/>
                <w:szCs w:val="22"/>
                <w:lang w:val="es-MX"/>
              </w:rPr>
              <w:t xml:space="preserve"> y tenga una construcción inferior a </w:t>
            </w:r>
            <w:smartTag w:uri="urn:schemas-microsoft-com:office:smarttags" w:element="metricconverter">
              <w:smartTagPr>
                <w:attr w:name="ProductID" w:val="105 metros cuadrados"/>
              </w:smartTagPr>
              <w:r w:rsidRPr="000E29AE">
                <w:rPr>
                  <w:rFonts w:ascii="Arial" w:hAnsi="Arial" w:cs="Arial"/>
                  <w:sz w:val="22"/>
                  <w:szCs w:val="22"/>
                  <w:lang w:val="es-MX"/>
                </w:rPr>
                <w:t>105 metros cuadrados</w:t>
              </w:r>
            </w:smartTag>
            <w:r w:rsidRPr="000E29AE">
              <w:rPr>
                <w:rFonts w:ascii="Arial" w:hAnsi="Arial" w:cs="Arial"/>
                <w:sz w:val="22"/>
                <w:szCs w:val="22"/>
                <w:lang w:val="es-MX"/>
              </w:rPr>
              <w:t>.</w:t>
            </w:r>
          </w:p>
          <w:p w:rsidR="005F6146" w:rsidRPr="000E29AE" w:rsidRDefault="005F6146" w:rsidP="005F6146">
            <w:pPr>
              <w:ind w:right="50"/>
              <w:jc w:val="both"/>
              <w:rPr>
                <w:rFonts w:ascii="Arial" w:hAnsi="Arial" w:cs="Arial"/>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CAPÍTULO TERCERO</w:t>
            </w:r>
          </w:p>
          <w:p w:rsidR="005F6146" w:rsidRPr="000E29AE" w:rsidRDefault="005F6146" w:rsidP="005F6146">
            <w:pPr>
              <w:jc w:val="center"/>
              <w:rPr>
                <w:rFonts w:ascii="Arial" w:hAnsi="Arial" w:cs="Arial"/>
                <w:b/>
                <w:bCs/>
              </w:rPr>
            </w:pPr>
            <w:r w:rsidRPr="000E29AE">
              <w:rPr>
                <w:rFonts w:ascii="Arial" w:hAnsi="Arial" w:cs="Arial"/>
                <w:b/>
                <w:bCs/>
                <w:sz w:val="22"/>
                <w:szCs w:val="22"/>
              </w:rPr>
              <w:t>DEL IMPUESTO SOBRE EL EJERCICIO DE ACTIVIDADES MERCANTILES</w:t>
            </w:r>
          </w:p>
          <w:p w:rsidR="005F6146" w:rsidRPr="000E29AE" w:rsidRDefault="005F6146" w:rsidP="005F6146">
            <w:pPr>
              <w:jc w:val="both"/>
              <w:rPr>
                <w:rFonts w:ascii="Arial" w:hAnsi="Arial" w:cs="Arial"/>
                <w:b/>
                <w:bCs/>
              </w:rPr>
            </w:pPr>
          </w:p>
          <w:p w:rsidR="005F6146" w:rsidRPr="000E29AE" w:rsidRDefault="005F6146" w:rsidP="005F6146">
            <w:pPr>
              <w:ind w:right="50"/>
              <w:jc w:val="both"/>
              <w:rPr>
                <w:rFonts w:ascii="Arial" w:hAnsi="Arial" w:cs="Arial"/>
                <w:bCs/>
              </w:rPr>
            </w:pPr>
            <w:r w:rsidRPr="000E29AE">
              <w:rPr>
                <w:rFonts w:ascii="Arial" w:hAnsi="Arial" w:cs="Arial"/>
                <w:b/>
                <w:sz w:val="22"/>
                <w:szCs w:val="22"/>
              </w:rPr>
              <w:t>ARTÍCULO 4.-</w:t>
            </w:r>
            <w:r w:rsidRPr="000E29AE">
              <w:rPr>
                <w:rFonts w:ascii="Arial" w:hAnsi="Arial" w:cs="Arial"/>
                <w:bCs/>
                <w:sz w:val="22"/>
                <w:szCs w:val="22"/>
              </w:rPr>
              <w:t xml:space="preserve"> Son objeto de este impuesto las actividades no comprendidas en la Ley del Impuesto al Valor Agregado o expresamente exceptuadas por la misma del pago de dicho impuesto y además, susceptibles de ser </w:t>
            </w:r>
            <w:proofErr w:type="spellStart"/>
            <w:r w:rsidRPr="000E29AE">
              <w:rPr>
                <w:rFonts w:ascii="Arial" w:hAnsi="Arial" w:cs="Arial"/>
                <w:bCs/>
                <w:sz w:val="22"/>
                <w:szCs w:val="22"/>
              </w:rPr>
              <w:t>gravadas</w:t>
            </w:r>
            <w:proofErr w:type="spellEnd"/>
            <w:r w:rsidRPr="000E29AE">
              <w:rPr>
                <w:rFonts w:ascii="Arial" w:hAnsi="Arial" w:cs="Arial"/>
                <w:bCs/>
                <w:sz w:val="22"/>
                <w:szCs w:val="22"/>
              </w:rPr>
              <w:t xml:space="preserve"> por los Municipios, en los términos de las disposiciones legales aplicables.</w:t>
            </w:r>
          </w:p>
          <w:p w:rsidR="005F6146" w:rsidRPr="000E29AE" w:rsidRDefault="005F6146" w:rsidP="005F6146">
            <w:pPr>
              <w:ind w:right="50"/>
              <w:jc w:val="both"/>
              <w:rPr>
                <w:rFonts w:ascii="Arial" w:hAnsi="Arial" w:cs="Arial"/>
                <w:bCs/>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Este impuesto se pagará de acuerdo a las tasas y cuotas siguientes: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b/>
                <w:color w:val="FF0000"/>
                <w:lang w:val="es-MX"/>
              </w:rPr>
            </w:pPr>
            <w:r w:rsidRPr="000E29AE">
              <w:rPr>
                <w:rFonts w:ascii="Arial" w:hAnsi="Arial" w:cs="Arial"/>
                <w:sz w:val="22"/>
                <w:szCs w:val="22"/>
                <w:lang w:val="es-MX"/>
              </w:rPr>
              <w:t xml:space="preserve">I.- Comerciantes establecidos de ropa y/o calzado $ 41.00 mensual. </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II.- Comerciantes ambulantes;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1.- Que expendan habitualmente en la vía pública mercancía que</w:t>
            </w:r>
            <w:r w:rsidR="008D2372">
              <w:rPr>
                <w:rFonts w:ascii="Arial" w:hAnsi="Arial" w:cs="Arial"/>
                <w:sz w:val="22"/>
                <w:szCs w:val="22"/>
                <w:lang w:val="es-MX"/>
              </w:rPr>
              <w:t xml:space="preserve"> no sea para consumo humano $ 42</w:t>
            </w:r>
            <w:r w:rsidRPr="000E29AE">
              <w:rPr>
                <w:rFonts w:ascii="Arial" w:hAnsi="Arial" w:cs="Arial"/>
                <w:sz w:val="22"/>
                <w:szCs w:val="22"/>
                <w:lang w:val="es-MX"/>
              </w:rPr>
              <w:t>.00 mensual.</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2.- Que expendan habitualmente en la vía pública mercancía para consumo humano</w:t>
            </w:r>
            <w:r w:rsidR="008D2372">
              <w:rPr>
                <w:rFonts w:ascii="Arial" w:hAnsi="Arial" w:cs="Arial"/>
                <w:sz w:val="22"/>
                <w:szCs w:val="22"/>
                <w:lang w:val="es-MX"/>
              </w:rPr>
              <w:t xml:space="preserve"> $42</w:t>
            </w:r>
            <w:r w:rsidRPr="000E29AE">
              <w:rPr>
                <w:rFonts w:ascii="Arial" w:hAnsi="Arial" w:cs="Arial"/>
                <w:sz w:val="22"/>
                <w:szCs w:val="22"/>
                <w:lang w:val="es-MX"/>
              </w:rPr>
              <w:t>.00 mensual.</w:t>
            </w:r>
          </w:p>
          <w:p w:rsidR="005F6146" w:rsidRPr="000E29AE" w:rsidRDefault="005F6146" w:rsidP="005F6146">
            <w:pPr>
              <w:rPr>
                <w:rFonts w:ascii="Arial" w:hAnsi="Arial" w:cs="Arial"/>
                <w:b/>
                <w:lang w:val="es-MX"/>
              </w:rPr>
            </w:pPr>
            <w:r w:rsidRPr="000E29AE">
              <w:rPr>
                <w:rFonts w:ascii="Arial" w:hAnsi="Arial" w:cs="Arial"/>
                <w:sz w:val="22"/>
                <w:szCs w:val="22"/>
                <w:lang w:val="es-MX"/>
              </w:rPr>
              <w:t>3.- Que expendan habitualmente en puestos semifijos $ 2</w:t>
            </w:r>
            <w:r w:rsidR="008D2372">
              <w:rPr>
                <w:rFonts w:ascii="Arial" w:hAnsi="Arial" w:cs="Arial"/>
                <w:sz w:val="22"/>
                <w:szCs w:val="22"/>
                <w:lang w:val="es-MX"/>
              </w:rPr>
              <w:t>9</w:t>
            </w:r>
            <w:r w:rsidRPr="000E29AE">
              <w:rPr>
                <w:rFonts w:ascii="Arial" w:hAnsi="Arial" w:cs="Arial"/>
                <w:sz w:val="22"/>
                <w:szCs w:val="22"/>
                <w:lang w:val="es-MX"/>
              </w:rPr>
              <w:t xml:space="preserve">.00 mensual. </w:t>
            </w:r>
            <w:r w:rsidRPr="000E29AE">
              <w:rPr>
                <w:rFonts w:ascii="Arial" w:hAnsi="Arial" w:cs="Arial"/>
                <w:b/>
                <w:color w:val="FF0000"/>
                <w:sz w:val="22"/>
                <w:szCs w:val="22"/>
                <w:lang w:val="es-MX"/>
              </w:rPr>
              <w:t xml:space="preserve"> </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4.- Que expendan habitualmente en puestos fijos </w:t>
            </w:r>
            <w:r w:rsidR="008D2372">
              <w:rPr>
                <w:rFonts w:ascii="Arial" w:hAnsi="Arial" w:cs="Arial"/>
                <w:sz w:val="22"/>
                <w:szCs w:val="22"/>
                <w:lang w:val="es-MX"/>
              </w:rPr>
              <w:t>$ 83</w:t>
            </w:r>
            <w:r w:rsidRPr="000E29AE">
              <w:rPr>
                <w:rFonts w:ascii="Arial" w:hAnsi="Arial" w:cs="Arial"/>
                <w:sz w:val="22"/>
                <w:szCs w:val="22"/>
                <w:lang w:val="es-MX"/>
              </w:rPr>
              <w:t xml:space="preserve">.00 mensual. </w:t>
            </w:r>
          </w:p>
          <w:p w:rsidR="005F6146" w:rsidRPr="000E29AE" w:rsidRDefault="005F6146" w:rsidP="005F6146">
            <w:pPr>
              <w:rPr>
                <w:rFonts w:ascii="Arial" w:hAnsi="Arial" w:cs="Arial"/>
                <w:lang w:val="es-MX"/>
              </w:rPr>
            </w:pPr>
            <w:r w:rsidRPr="000E29AE">
              <w:rPr>
                <w:rFonts w:ascii="Arial" w:hAnsi="Arial" w:cs="Arial"/>
                <w:sz w:val="22"/>
                <w:szCs w:val="22"/>
                <w:lang w:val="es-MX"/>
              </w:rPr>
              <w:t>5.- Comerciantes eventuales que expendan las mercancías citada</w:t>
            </w:r>
            <w:r w:rsidR="008D2372">
              <w:rPr>
                <w:rFonts w:ascii="Arial" w:hAnsi="Arial" w:cs="Arial"/>
                <w:sz w:val="22"/>
                <w:szCs w:val="22"/>
                <w:lang w:val="es-MX"/>
              </w:rPr>
              <w:t>s en los incisos anteriores $ 43</w:t>
            </w:r>
            <w:r w:rsidRPr="000E29AE">
              <w:rPr>
                <w:rFonts w:ascii="Arial" w:hAnsi="Arial" w:cs="Arial"/>
                <w:sz w:val="22"/>
                <w:szCs w:val="22"/>
                <w:lang w:val="es-MX"/>
              </w:rPr>
              <w:t xml:space="preserve">.00 mensual. </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6.-  En tianguis, fiestas, verbenas, etc. $ 2</w:t>
            </w:r>
            <w:r w:rsidR="00105A69">
              <w:rPr>
                <w:rFonts w:ascii="Arial" w:hAnsi="Arial" w:cs="Arial"/>
                <w:sz w:val="22"/>
                <w:szCs w:val="22"/>
                <w:lang w:val="es-MX"/>
              </w:rPr>
              <w:t>9</w:t>
            </w:r>
            <w:r w:rsidRPr="000E29AE">
              <w:rPr>
                <w:rFonts w:ascii="Arial" w:hAnsi="Arial" w:cs="Arial"/>
                <w:sz w:val="22"/>
                <w:szCs w:val="22"/>
                <w:lang w:val="es-MX"/>
              </w:rPr>
              <w:t xml:space="preserve">.00 diario. </w:t>
            </w:r>
          </w:p>
          <w:p w:rsidR="005F6146" w:rsidRPr="000E29AE" w:rsidRDefault="005F6146" w:rsidP="005F6146">
            <w:pPr>
              <w:ind w:right="50"/>
              <w:jc w:val="both"/>
              <w:rPr>
                <w:rFonts w:ascii="Arial" w:hAnsi="Arial" w:cs="Arial"/>
                <w:bCs/>
                <w:lang w:val="es-MX"/>
              </w:rPr>
            </w:pPr>
          </w:p>
          <w:p w:rsidR="005F6146" w:rsidRPr="000E29AE" w:rsidRDefault="005F6146" w:rsidP="005F6146">
            <w:pPr>
              <w:jc w:val="center"/>
              <w:rPr>
                <w:rFonts w:ascii="Arial" w:hAnsi="Arial" w:cs="Arial"/>
                <w:b/>
                <w:bCs/>
              </w:rPr>
            </w:pPr>
            <w:r w:rsidRPr="000E29AE">
              <w:rPr>
                <w:rFonts w:ascii="Arial" w:hAnsi="Arial" w:cs="Arial"/>
                <w:b/>
                <w:bCs/>
                <w:sz w:val="22"/>
                <w:szCs w:val="22"/>
              </w:rPr>
              <w:t>CAPÍTULO CUARTO</w:t>
            </w:r>
          </w:p>
          <w:p w:rsidR="005F6146" w:rsidRPr="000E29AE" w:rsidRDefault="005F6146" w:rsidP="005F6146">
            <w:pPr>
              <w:jc w:val="center"/>
              <w:rPr>
                <w:rFonts w:ascii="Arial" w:hAnsi="Arial" w:cs="Arial"/>
                <w:b/>
                <w:bCs/>
              </w:rPr>
            </w:pPr>
            <w:r w:rsidRPr="000E29AE">
              <w:rPr>
                <w:rFonts w:ascii="Arial" w:hAnsi="Arial" w:cs="Arial"/>
                <w:b/>
                <w:bCs/>
                <w:sz w:val="22"/>
                <w:szCs w:val="22"/>
              </w:rPr>
              <w:t>DEL IMPUESTO SOBRE ESPECTÁCULOS Y DIVERSIONES PÚBLICAS</w:t>
            </w:r>
          </w:p>
          <w:p w:rsidR="005F6146" w:rsidRPr="000E29AE" w:rsidRDefault="005F6146" w:rsidP="005F6146">
            <w:pPr>
              <w:ind w:right="50"/>
              <w:jc w:val="both"/>
              <w:rPr>
                <w:rFonts w:ascii="Arial" w:hAnsi="Arial" w:cs="Arial"/>
                <w:b/>
              </w:rPr>
            </w:pPr>
          </w:p>
          <w:p w:rsidR="005F6146" w:rsidRPr="000E29AE" w:rsidRDefault="005F6146" w:rsidP="005F6146">
            <w:pPr>
              <w:jc w:val="both"/>
              <w:rPr>
                <w:rFonts w:ascii="Arial" w:hAnsi="Arial" w:cs="Arial"/>
              </w:rPr>
            </w:pPr>
            <w:r w:rsidRPr="000E29AE">
              <w:rPr>
                <w:rFonts w:ascii="Arial" w:hAnsi="Arial" w:cs="Arial"/>
                <w:b/>
                <w:sz w:val="22"/>
                <w:szCs w:val="22"/>
              </w:rPr>
              <w:t>ARTÍCULO 5.-</w:t>
            </w:r>
            <w:r w:rsidRPr="000E29AE">
              <w:rPr>
                <w:rFonts w:ascii="Arial" w:hAnsi="Arial" w:cs="Arial"/>
                <w:bCs/>
                <w:sz w:val="22"/>
                <w:szCs w:val="22"/>
              </w:rPr>
              <w:t xml:space="preserve"> Es objeto de este impuesto la realización de espectáculos y diversiones públicas no </w:t>
            </w:r>
            <w:proofErr w:type="spellStart"/>
            <w:r w:rsidRPr="000E29AE">
              <w:rPr>
                <w:rFonts w:ascii="Arial" w:hAnsi="Arial" w:cs="Arial"/>
                <w:bCs/>
                <w:sz w:val="22"/>
                <w:szCs w:val="22"/>
              </w:rPr>
              <w:t>gravadas</w:t>
            </w:r>
            <w:proofErr w:type="spellEnd"/>
            <w:r w:rsidRPr="000E29AE">
              <w:rPr>
                <w:rFonts w:ascii="Arial" w:hAnsi="Arial" w:cs="Arial"/>
                <w:bCs/>
                <w:sz w:val="22"/>
                <w:szCs w:val="22"/>
              </w:rPr>
              <w:t xml:space="preserve"> por el Impuesto al Valor Agregado, </w:t>
            </w:r>
            <w:r w:rsidRPr="000E29AE">
              <w:rPr>
                <w:rFonts w:ascii="Arial" w:hAnsi="Arial" w:cs="Arial"/>
                <w:sz w:val="22"/>
                <w:szCs w:val="22"/>
              </w:rPr>
              <w:t>se pagará de conformidad a los conceptos, tasas y cuotas siguientes:</w:t>
            </w:r>
          </w:p>
          <w:p w:rsidR="005F6146" w:rsidRPr="000E29AE" w:rsidRDefault="005F6146" w:rsidP="005F6146">
            <w:pPr>
              <w:ind w:right="50"/>
              <w:jc w:val="both"/>
              <w:rPr>
                <w:rFonts w:ascii="Arial" w:hAnsi="Arial" w:cs="Arial"/>
                <w:bCs/>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 Bailes privados: En los casos de que estas actividades sean organizadas con objeto de recabar fondos para fines de beneficencia o de carácter familiar, no se realizará cobro alguno.</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II.- Orquestas, conjuntos y grupos musicales</w:t>
            </w:r>
          </w:p>
          <w:p w:rsidR="005F6146" w:rsidRPr="000E29AE" w:rsidRDefault="005F6146" w:rsidP="005F6146">
            <w:pPr>
              <w:jc w:val="both"/>
              <w:rPr>
                <w:rFonts w:ascii="Arial" w:hAnsi="Arial" w:cs="Arial"/>
                <w:lang w:val="es-MX"/>
              </w:rPr>
            </w:pPr>
          </w:p>
          <w:p w:rsidR="005F6146" w:rsidRPr="000E29AE" w:rsidRDefault="005F6146" w:rsidP="005F6146">
            <w:pPr>
              <w:pStyle w:val="Prrafodelista"/>
              <w:ind w:left="426" w:hanging="426"/>
              <w:rPr>
                <w:rFonts w:cs="Arial"/>
                <w:sz w:val="22"/>
                <w:szCs w:val="22"/>
              </w:rPr>
            </w:pPr>
            <w:r w:rsidRPr="000E29AE">
              <w:rPr>
                <w:rFonts w:cs="Arial"/>
                <w:sz w:val="22"/>
                <w:szCs w:val="22"/>
              </w:rPr>
              <w:t>1.- Conjuntos musicales, solistas o artistas foráneos contratados para actuar dentro del municipio, pagarán el 5% sobre la cantidad percibida, según contrato.</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2.- Solistas, artistas de la loca</w:t>
            </w:r>
            <w:r w:rsidR="00105A69">
              <w:rPr>
                <w:rFonts w:ascii="Arial" w:hAnsi="Arial" w:cs="Arial"/>
                <w:sz w:val="22"/>
                <w:szCs w:val="22"/>
                <w:lang w:val="es-MX"/>
              </w:rPr>
              <w:t>lidad pagarán por actuación $ 61</w:t>
            </w:r>
            <w:r w:rsidRPr="000E29AE">
              <w:rPr>
                <w:rFonts w:ascii="Arial" w:hAnsi="Arial" w:cs="Arial"/>
                <w:sz w:val="22"/>
                <w:szCs w:val="22"/>
                <w:lang w:val="es-MX"/>
              </w:rPr>
              <w:t>.00</w:t>
            </w:r>
            <w:r w:rsidRPr="000E29AE">
              <w:rPr>
                <w:rFonts w:ascii="Arial" w:hAnsi="Arial" w:cs="Arial"/>
                <w:b/>
                <w:color w:val="FF0000"/>
                <w:sz w:val="22"/>
                <w:szCs w:val="22"/>
                <w:lang w:val="es-MX"/>
              </w:rPr>
              <w:t xml:space="preserve"> </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3.-  Aparatos electro musi</w:t>
            </w:r>
            <w:r w:rsidR="00105A69">
              <w:rPr>
                <w:rFonts w:ascii="Arial" w:hAnsi="Arial" w:cs="Arial"/>
                <w:sz w:val="22"/>
                <w:szCs w:val="22"/>
                <w:lang w:val="es-MX"/>
              </w:rPr>
              <w:t>cales pagarán una cuota del $ 87</w:t>
            </w:r>
            <w:r w:rsidRPr="000E29AE">
              <w:rPr>
                <w:rFonts w:ascii="Arial" w:hAnsi="Arial" w:cs="Arial"/>
                <w:sz w:val="22"/>
                <w:szCs w:val="22"/>
                <w:lang w:val="es-MX"/>
              </w:rPr>
              <w:t>.00.</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        </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III.- Carpas, circos: Pagarán el 4% sobre el valor del boletaje vendido.</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IV.- Espectáculos deportivos: Pagarán el 4% sobre el boletaje vendido.</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V.- Carreras de caballos: 12% Sobre la entrada bruta, previa autorización de la </w:t>
            </w:r>
            <w:r w:rsidRPr="000E29AE">
              <w:rPr>
                <w:rFonts w:ascii="Arial" w:hAnsi="Arial" w:cs="Arial"/>
                <w:sz w:val="22"/>
                <w:szCs w:val="22"/>
                <w:lang w:val="es-MX"/>
              </w:rPr>
              <w:lastRenderedPageBreak/>
              <w:t>Secretaría de Gobernación.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VI.- Bailes públicos no organizados por centros recreativos o sociales pagarán el 10% de entrada bruta.</w:t>
            </w:r>
          </w:p>
          <w:p w:rsidR="005F6146" w:rsidRPr="000E29AE" w:rsidRDefault="005F6146" w:rsidP="005F6146">
            <w:pPr>
              <w:ind w:right="50"/>
              <w:jc w:val="both"/>
              <w:rPr>
                <w:rFonts w:ascii="Arial" w:hAnsi="Arial" w:cs="Arial"/>
                <w:bCs/>
                <w:lang w:val="es-MX"/>
              </w:rPr>
            </w:pPr>
          </w:p>
          <w:p w:rsidR="005F6146" w:rsidRPr="000E29AE" w:rsidRDefault="005F6146" w:rsidP="005F6146">
            <w:pPr>
              <w:jc w:val="center"/>
              <w:rPr>
                <w:rFonts w:ascii="Arial" w:hAnsi="Arial" w:cs="Arial"/>
                <w:b/>
                <w:bCs/>
              </w:rPr>
            </w:pPr>
            <w:r w:rsidRPr="000E29AE">
              <w:rPr>
                <w:rFonts w:ascii="Arial" w:hAnsi="Arial" w:cs="Arial"/>
                <w:b/>
                <w:bCs/>
                <w:sz w:val="22"/>
                <w:szCs w:val="22"/>
              </w:rPr>
              <w:t>CAPÍTULO QUINTO</w:t>
            </w:r>
          </w:p>
          <w:p w:rsidR="005F6146" w:rsidRPr="000E29AE" w:rsidRDefault="005F6146" w:rsidP="005F6146">
            <w:pPr>
              <w:jc w:val="center"/>
              <w:rPr>
                <w:rFonts w:ascii="Arial" w:hAnsi="Arial" w:cs="Arial"/>
                <w:b/>
                <w:bCs/>
              </w:rPr>
            </w:pPr>
            <w:r w:rsidRPr="000E29AE">
              <w:rPr>
                <w:rFonts w:ascii="Arial" w:hAnsi="Arial" w:cs="Arial"/>
                <w:b/>
                <w:bCs/>
                <w:sz w:val="22"/>
                <w:szCs w:val="22"/>
              </w:rPr>
              <w:t>DEL IMPUESTO SOBRE LOTERÍAS, RIFAS Y SORTEOS</w:t>
            </w:r>
          </w:p>
          <w:p w:rsidR="005F6146" w:rsidRPr="000E29AE" w:rsidRDefault="005F6146" w:rsidP="005F6146">
            <w:pPr>
              <w:ind w:right="50"/>
              <w:jc w:val="both"/>
              <w:rPr>
                <w:rFonts w:ascii="Arial" w:hAnsi="Arial" w:cs="Arial"/>
                <w:b/>
              </w:rPr>
            </w:pPr>
          </w:p>
          <w:p w:rsidR="005F6146" w:rsidRPr="000E29AE" w:rsidRDefault="005F6146" w:rsidP="005F6146">
            <w:pPr>
              <w:ind w:right="50"/>
              <w:jc w:val="both"/>
              <w:rPr>
                <w:rFonts w:ascii="Arial" w:hAnsi="Arial" w:cs="Arial"/>
                <w:bCs/>
              </w:rPr>
            </w:pPr>
            <w:r w:rsidRPr="000E29AE">
              <w:rPr>
                <w:rFonts w:ascii="Arial" w:hAnsi="Arial" w:cs="Arial"/>
                <w:b/>
                <w:sz w:val="22"/>
                <w:szCs w:val="22"/>
              </w:rPr>
              <w:t>ARTÍCULO 6.-</w:t>
            </w:r>
            <w:r w:rsidRPr="000E29AE">
              <w:rPr>
                <w:rFonts w:ascii="Arial" w:hAnsi="Arial" w:cs="Arial"/>
                <w:bCs/>
                <w:sz w:val="22"/>
                <w:szCs w:val="22"/>
              </w:rPr>
              <w:t xml:space="preserve"> Es objeto de este impuesto la realización o explotación de loterías, rifas y sorteos o juegos permitidos y autorizados conforme a la Ley Federal de Juegos y Sorteos</w:t>
            </w:r>
            <w:r w:rsidRPr="000E29AE">
              <w:rPr>
                <w:rFonts w:ascii="Arial" w:hAnsi="Arial" w:cs="Arial"/>
                <w:sz w:val="22"/>
                <w:szCs w:val="22"/>
                <w:lang w:val="es-MX"/>
              </w:rPr>
              <w:t>, se pagará con la tasa del 10% sobre ingresos brutos que se perciban. (Previo permiso de la Secretaría de Gobernación).</w:t>
            </w:r>
          </w:p>
          <w:p w:rsidR="005F6146" w:rsidRPr="000E29AE" w:rsidRDefault="005F6146" w:rsidP="005F6146">
            <w:pPr>
              <w:jc w:val="both"/>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CAPÍTULO SEXTO</w:t>
            </w:r>
          </w:p>
          <w:p w:rsidR="005F6146" w:rsidRPr="000E29AE" w:rsidRDefault="005F6146" w:rsidP="005F6146">
            <w:pPr>
              <w:jc w:val="center"/>
              <w:rPr>
                <w:rFonts w:ascii="Arial" w:hAnsi="Arial" w:cs="Arial"/>
                <w:b/>
                <w:bCs/>
              </w:rPr>
            </w:pPr>
            <w:r w:rsidRPr="000E29AE">
              <w:rPr>
                <w:rFonts w:ascii="Arial" w:hAnsi="Arial" w:cs="Arial"/>
                <w:b/>
                <w:bCs/>
                <w:sz w:val="22"/>
                <w:szCs w:val="22"/>
              </w:rPr>
              <w:t>DE LAS CONTRIBUCIONES ESPECIALES</w:t>
            </w:r>
          </w:p>
          <w:p w:rsidR="005F6146" w:rsidRPr="000E29AE" w:rsidRDefault="005F6146" w:rsidP="005F6146">
            <w:pPr>
              <w:jc w:val="center"/>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SECCIÓN I</w:t>
            </w:r>
          </w:p>
          <w:p w:rsidR="005F6146" w:rsidRPr="000E29AE" w:rsidRDefault="005F6146" w:rsidP="005F6146">
            <w:pPr>
              <w:jc w:val="center"/>
              <w:rPr>
                <w:rFonts w:ascii="Arial" w:hAnsi="Arial" w:cs="Arial"/>
                <w:b/>
                <w:bCs/>
              </w:rPr>
            </w:pPr>
            <w:r w:rsidRPr="000E29AE">
              <w:rPr>
                <w:rFonts w:ascii="Arial" w:hAnsi="Arial" w:cs="Arial"/>
                <w:b/>
                <w:bCs/>
                <w:sz w:val="22"/>
                <w:szCs w:val="22"/>
              </w:rPr>
              <w:t>POR OBRA PÚBLICA</w:t>
            </w:r>
          </w:p>
          <w:p w:rsidR="005F6146" w:rsidRPr="000E29AE" w:rsidRDefault="005F6146" w:rsidP="005F6146">
            <w:pPr>
              <w:jc w:val="both"/>
              <w:rPr>
                <w:rFonts w:ascii="Arial" w:hAnsi="Arial" w:cs="Arial"/>
                <w:b/>
                <w:bCs/>
              </w:rPr>
            </w:pPr>
          </w:p>
          <w:p w:rsidR="005F6146" w:rsidRPr="000E29AE" w:rsidRDefault="005F6146" w:rsidP="005F6146">
            <w:pPr>
              <w:jc w:val="both"/>
              <w:rPr>
                <w:rFonts w:ascii="Arial" w:hAnsi="Arial" w:cs="Arial"/>
                <w:lang w:val="es-MX"/>
              </w:rPr>
            </w:pPr>
            <w:r w:rsidRPr="000E29AE">
              <w:rPr>
                <w:rFonts w:ascii="Arial" w:hAnsi="Arial" w:cs="Arial"/>
                <w:b/>
                <w:sz w:val="22"/>
                <w:szCs w:val="22"/>
              </w:rPr>
              <w:t>ARTÍCULO 7.-</w:t>
            </w:r>
            <w:r w:rsidRPr="000E29AE">
              <w:rPr>
                <w:rFonts w:ascii="Arial" w:hAnsi="Arial" w:cs="Arial"/>
                <w:bCs/>
                <w:sz w:val="22"/>
                <w:szCs w:val="22"/>
              </w:rPr>
              <w:t xml:space="preserve"> Es objeto de la contribución por obra pública, la construcción, reconstrucción y ampliación de las obras que se indican en el Código Financiero para los Municipios del Estado de Coahuila de Zaragoza.</w:t>
            </w:r>
            <w:r w:rsidRPr="000E29AE">
              <w:rPr>
                <w:rFonts w:ascii="Arial" w:hAnsi="Arial" w:cs="Arial"/>
                <w:sz w:val="22"/>
                <w:szCs w:val="22"/>
                <w:lang w:val="es-MX"/>
              </w:rPr>
              <w:t>La Contribución por Obra Pública se determinará aplicando el procedimiento que establece la Ley de Cooperación para Obras Públicas del Estado de Coahuila de Zaragoza. En todo caso, el porcentaje a contribuir por los particulares se dividirá conforme al mencionado procedimiento entre los propietarios de los predios beneficiados.</w:t>
            </w:r>
          </w:p>
          <w:p w:rsidR="005F6146" w:rsidRDefault="005F6146" w:rsidP="005F6146">
            <w:pPr>
              <w:jc w:val="both"/>
              <w:rPr>
                <w:rFonts w:ascii="Arial" w:hAnsi="Arial" w:cs="Arial"/>
                <w:b/>
                <w:bCs/>
              </w:rPr>
            </w:pPr>
          </w:p>
          <w:p w:rsidR="00757D71" w:rsidRPr="000E29AE" w:rsidRDefault="00757D71" w:rsidP="005F6146">
            <w:pPr>
              <w:jc w:val="both"/>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CAPÍTULO SÉPTIMO</w:t>
            </w:r>
          </w:p>
          <w:p w:rsidR="005F6146" w:rsidRPr="000E29AE" w:rsidRDefault="005F6146" w:rsidP="005F6146">
            <w:pPr>
              <w:jc w:val="center"/>
              <w:rPr>
                <w:rFonts w:ascii="Arial" w:hAnsi="Arial" w:cs="Arial"/>
                <w:b/>
                <w:bCs/>
              </w:rPr>
            </w:pPr>
            <w:r w:rsidRPr="000E29AE">
              <w:rPr>
                <w:rFonts w:ascii="Arial" w:hAnsi="Arial" w:cs="Arial"/>
                <w:b/>
                <w:bCs/>
                <w:sz w:val="22"/>
                <w:szCs w:val="22"/>
              </w:rPr>
              <w:t>DE LOS DERECHOS POR LA PRESTACIÓN DE SERVICIOS PÚBLICOS</w:t>
            </w:r>
          </w:p>
          <w:p w:rsidR="005F6146" w:rsidRPr="000E29AE" w:rsidRDefault="005F6146" w:rsidP="005F6146">
            <w:pPr>
              <w:jc w:val="center"/>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SECCIÓN I</w:t>
            </w:r>
          </w:p>
          <w:p w:rsidR="005F6146" w:rsidRPr="000E29AE" w:rsidRDefault="005F6146" w:rsidP="005F6146">
            <w:pPr>
              <w:jc w:val="center"/>
              <w:rPr>
                <w:rFonts w:ascii="Arial" w:hAnsi="Arial" w:cs="Arial"/>
                <w:b/>
                <w:bCs/>
              </w:rPr>
            </w:pPr>
            <w:r w:rsidRPr="000E29AE">
              <w:rPr>
                <w:rFonts w:ascii="Arial" w:hAnsi="Arial" w:cs="Arial"/>
                <w:b/>
                <w:bCs/>
                <w:sz w:val="22"/>
                <w:szCs w:val="22"/>
              </w:rPr>
              <w:t>DE LOS SERVICIOS DE AGUA POTABLE Y ALCANTARILLADO</w:t>
            </w:r>
          </w:p>
          <w:p w:rsidR="005F6146" w:rsidRPr="000E29AE" w:rsidRDefault="005F6146" w:rsidP="005F6146">
            <w:pPr>
              <w:ind w:right="50"/>
              <w:jc w:val="center"/>
              <w:rPr>
                <w:rFonts w:ascii="Arial" w:hAnsi="Arial" w:cs="Arial"/>
                <w:b/>
              </w:rPr>
            </w:pPr>
          </w:p>
          <w:p w:rsidR="005F6146" w:rsidRPr="000E29AE" w:rsidRDefault="005F6146" w:rsidP="005F6146">
            <w:pPr>
              <w:ind w:right="50"/>
              <w:jc w:val="both"/>
              <w:rPr>
                <w:rFonts w:ascii="Arial" w:hAnsi="Arial" w:cs="Arial"/>
                <w:lang w:val="es-MX"/>
              </w:rPr>
            </w:pPr>
            <w:r w:rsidRPr="000E29AE">
              <w:rPr>
                <w:rFonts w:ascii="Arial" w:hAnsi="Arial" w:cs="Arial"/>
                <w:b/>
                <w:sz w:val="22"/>
                <w:szCs w:val="22"/>
              </w:rPr>
              <w:t>ARTÍCULO 8.-</w:t>
            </w:r>
            <w:r w:rsidRPr="000E29AE">
              <w:rPr>
                <w:rFonts w:ascii="Arial" w:hAnsi="Arial" w:cs="Arial"/>
                <w:bCs/>
                <w:sz w:val="22"/>
                <w:szCs w:val="22"/>
              </w:rPr>
              <w:t xml:space="preserve"> Es objeto de este derecho la prestación de los servicios de agua potable y alcantarillado a los habitantes del Municipio, en los términos de la Ley de Aguas para los Municipios del Estado de Coahuila de Zaragoza, </w:t>
            </w:r>
            <w:r w:rsidRPr="000E29AE">
              <w:rPr>
                <w:rFonts w:ascii="Arial" w:hAnsi="Arial" w:cs="Arial"/>
                <w:sz w:val="22"/>
                <w:szCs w:val="22"/>
                <w:lang w:val="es-MX"/>
              </w:rPr>
              <w:t xml:space="preserve">conforme a </w:t>
            </w:r>
            <w:r w:rsidRPr="000E29AE">
              <w:rPr>
                <w:rFonts w:ascii="Arial" w:hAnsi="Arial" w:cs="Arial"/>
                <w:sz w:val="22"/>
                <w:szCs w:val="22"/>
                <w:lang w:val="es-MX"/>
              </w:rPr>
              <w:lastRenderedPageBreak/>
              <w:t>las siguientes tarifas:</w:t>
            </w:r>
          </w:p>
          <w:p w:rsidR="005F6146" w:rsidRPr="000E29AE" w:rsidRDefault="005F6146" w:rsidP="005F6146">
            <w:pPr>
              <w:tabs>
                <w:tab w:val="left" w:pos="8987"/>
              </w:tabs>
              <w:jc w:val="both"/>
              <w:rPr>
                <w:rFonts w:ascii="Arial" w:hAnsi="Arial" w:cs="Arial"/>
                <w:lang w:val="es-MX"/>
              </w:rPr>
            </w:pPr>
          </w:p>
          <w:p w:rsidR="005F6146" w:rsidRPr="000E29AE" w:rsidRDefault="005F6146" w:rsidP="005F6146">
            <w:pPr>
              <w:tabs>
                <w:tab w:val="left" w:pos="8987"/>
              </w:tabs>
              <w:jc w:val="both"/>
              <w:rPr>
                <w:rFonts w:ascii="Arial" w:hAnsi="Arial" w:cs="Arial"/>
                <w:lang w:val="es-MX"/>
              </w:rPr>
            </w:pPr>
            <w:r w:rsidRPr="000E29AE">
              <w:rPr>
                <w:rFonts w:ascii="Arial" w:hAnsi="Arial" w:cs="Arial"/>
                <w:sz w:val="22"/>
                <w:szCs w:val="22"/>
                <w:lang w:val="es-MX"/>
              </w:rPr>
              <w:t>I.- El agua potable y drenaje para uso doméstico en casa habitación se cobrará de acuerdo a lo siguiente:</w:t>
            </w:r>
          </w:p>
          <w:p w:rsidR="005F6146" w:rsidRPr="000E29AE" w:rsidRDefault="005F6146" w:rsidP="005F6146">
            <w:pPr>
              <w:tabs>
                <w:tab w:val="left" w:pos="8987"/>
              </w:tabs>
              <w:jc w:val="both"/>
              <w:rPr>
                <w:rFonts w:ascii="Arial" w:hAnsi="Arial" w:cs="Arial"/>
                <w:lang w:val="es-MX"/>
              </w:rPr>
            </w:pPr>
          </w:p>
          <w:p w:rsidR="005F6146" w:rsidRPr="000E29AE" w:rsidRDefault="005F6146" w:rsidP="005F6146">
            <w:pPr>
              <w:tabs>
                <w:tab w:val="left" w:pos="8987"/>
              </w:tabs>
              <w:jc w:val="both"/>
              <w:rPr>
                <w:rFonts w:ascii="Arial" w:hAnsi="Arial" w:cs="Arial"/>
                <w:lang w:val="es-MX"/>
              </w:rPr>
            </w:pPr>
            <w:r w:rsidRPr="000E29AE">
              <w:rPr>
                <w:rFonts w:ascii="Arial" w:hAnsi="Arial" w:cs="Arial"/>
                <w:sz w:val="22"/>
                <w:szCs w:val="22"/>
                <w:lang w:val="es-MX"/>
              </w:rPr>
              <w:t>1.    Área u</w:t>
            </w:r>
            <w:r w:rsidR="00105A69">
              <w:rPr>
                <w:rFonts w:ascii="Arial" w:hAnsi="Arial" w:cs="Arial"/>
                <w:sz w:val="22"/>
                <w:szCs w:val="22"/>
                <w:lang w:val="es-MX"/>
              </w:rPr>
              <w:t>rbana, pagarán una tarifa de $34</w:t>
            </w:r>
            <w:r w:rsidRPr="000E29AE">
              <w:rPr>
                <w:rFonts w:ascii="Arial" w:hAnsi="Arial" w:cs="Arial"/>
                <w:sz w:val="22"/>
                <w:szCs w:val="22"/>
                <w:lang w:val="es-MX"/>
              </w:rPr>
              <w:t xml:space="preserve">.00 por mes. </w:t>
            </w:r>
          </w:p>
          <w:p w:rsidR="005F6146" w:rsidRPr="000E29AE" w:rsidRDefault="005F6146" w:rsidP="005F6146">
            <w:pPr>
              <w:tabs>
                <w:tab w:val="left" w:pos="8987"/>
              </w:tabs>
              <w:jc w:val="both"/>
              <w:rPr>
                <w:rFonts w:ascii="Arial" w:hAnsi="Arial" w:cs="Arial"/>
                <w:lang w:val="es-MX"/>
              </w:rPr>
            </w:pPr>
            <w:r w:rsidRPr="000E29AE">
              <w:rPr>
                <w:rFonts w:ascii="Arial" w:hAnsi="Arial" w:cs="Arial"/>
                <w:sz w:val="22"/>
                <w:szCs w:val="22"/>
                <w:lang w:val="es-MX"/>
              </w:rPr>
              <w:t xml:space="preserve">2.    Área </w:t>
            </w:r>
            <w:r w:rsidR="00105A69">
              <w:rPr>
                <w:rFonts w:ascii="Arial" w:hAnsi="Arial" w:cs="Arial"/>
                <w:sz w:val="22"/>
                <w:szCs w:val="22"/>
                <w:lang w:val="es-MX"/>
              </w:rPr>
              <w:t>rural, pagará una tarifa de $ 26</w:t>
            </w:r>
            <w:r w:rsidRPr="000E29AE">
              <w:rPr>
                <w:rFonts w:ascii="Arial" w:hAnsi="Arial" w:cs="Arial"/>
                <w:sz w:val="22"/>
                <w:szCs w:val="22"/>
                <w:lang w:val="es-MX"/>
              </w:rPr>
              <w:t xml:space="preserve">.00 por mes. </w:t>
            </w:r>
          </w:p>
          <w:p w:rsidR="005F6146" w:rsidRPr="000E29AE" w:rsidRDefault="005F6146" w:rsidP="005F6146">
            <w:pPr>
              <w:tabs>
                <w:tab w:val="left" w:pos="8987"/>
              </w:tabs>
              <w:jc w:val="both"/>
              <w:rPr>
                <w:rFonts w:ascii="Arial" w:hAnsi="Arial" w:cs="Arial"/>
                <w:lang w:val="es-MX"/>
              </w:rPr>
            </w:pPr>
          </w:p>
          <w:p w:rsidR="005F6146" w:rsidRPr="000E29AE" w:rsidRDefault="005F6146" w:rsidP="005F6146">
            <w:pPr>
              <w:tabs>
                <w:tab w:val="left" w:pos="8987"/>
              </w:tabs>
              <w:jc w:val="both"/>
              <w:rPr>
                <w:rFonts w:ascii="Arial" w:hAnsi="Arial" w:cs="Arial"/>
                <w:lang w:val="es-MX"/>
              </w:rPr>
            </w:pPr>
            <w:r w:rsidRPr="000E29AE">
              <w:rPr>
                <w:rFonts w:ascii="Arial" w:hAnsi="Arial" w:cs="Arial"/>
                <w:sz w:val="22"/>
                <w:szCs w:val="22"/>
                <w:lang w:val="es-MX"/>
              </w:rPr>
              <w:t>II.- El agua potable y drenaje para los usos que se autoricen conforme a las disposiciones aplicables se cobrará a los usuarios de acuerdo a las siguientes tarifas.</w:t>
            </w:r>
          </w:p>
          <w:p w:rsidR="005F6146" w:rsidRPr="000E29AE" w:rsidRDefault="005F6146" w:rsidP="005F6146">
            <w:pPr>
              <w:tabs>
                <w:tab w:val="left" w:pos="8987"/>
              </w:tabs>
              <w:jc w:val="both"/>
              <w:rPr>
                <w:rFonts w:ascii="Arial" w:hAnsi="Arial" w:cs="Arial"/>
                <w:lang w:val="es-MX"/>
              </w:rPr>
            </w:pPr>
          </w:p>
          <w:p w:rsidR="005F6146" w:rsidRPr="000E29AE" w:rsidRDefault="005F6146" w:rsidP="005F6146">
            <w:pPr>
              <w:tabs>
                <w:tab w:val="left" w:pos="8987"/>
              </w:tabs>
              <w:jc w:val="both"/>
              <w:rPr>
                <w:rFonts w:ascii="Arial" w:hAnsi="Arial" w:cs="Arial"/>
                <w:lang w:val="es-MX"/>
              </w:rPr>
            </w:pPr>
            <w:r w:rsidRPr="000E29AE">
              <w:rPr>
                <w:rFonts w:ascii="Arial" w:hAnsi="Arial" w:cs="Arial"/>
                <w:sz w:val="22"/>
                <w:szCs w:val="22"/>
                <w:lang w:val="es-MX"/>
              </w:rPr>
              <w:t>1.  Come</w:t>
            </w:r>
            <w:r w:rsidR="00105A69">
              <w:rPr>
                <w:rFonts w:ascii="Arial" w:hAnsi="Arial" w:cs="Arial"/>
                <w:sz w:val="22"/>
                <w:szCs w:val="22"/>
                <w:lang w:val="es-MX"/>
              </w:rPr>
              <w:t>rcios pagarán una tarifa de $ 66</w:t>
            </w:r>
            <w:r w:rsidRPr="000E29AE">
              <w:rPr>
                <w:rFonts w:ascii="Arial" w:hAnsi="Arial" w:cs="Arial"/>
                <w:sz w:val="22"/>
                <w:szCs w:val="22"/>
                <w:lang w:val="es-MX"/>
              </w:rPr>
              <w:t xml:space="preserve">.00 por mes.  </w:t>
            </w:r>
          </w:p>
          <w:p w:rsidR="005F6146" w:rsidRPr="000E29AE" w:rsidRDefault="005F6146" w:rsidP="005F6146">
            <w:pPr>
              <w:tabs>
                <w:tab w:val="left" w:pos="8987"/>
              </w:tabs>
              <w:jc w:val="both"/>
              <w:rPr>
                <w:rFonts w:ascii="Arial" w:hAnsi="Arial" w:cs="Arial"/>
                <w:lang w:val="es-MX"/>
              </w:rPr>
            </w:pPr>
            <w:r w:rsidRPr="000E29AE">
              <w:rPr>
                <w:rFonts w:ascii="Arial" w:hAnsi="Arial" w:cs="Arial"/>
                <w:sz w:val="22"/>
                <w:szCs w:val="22"/>
                <w:lang w:val="es-MX"/>
              </w:rPr>
              <w:t>2.  Industr</w:t>
            </w:r>
            <w:r w:rsidR="00105A69">
              <w:rPr>
                <w:rFonts w:ascii="Arial" w:hAnsi="Arial" w:cs="Arial"/>
                <w:sz w:val="22"/>
                <w:szCs w:val="22"/>
                <w:lang w:val="es-MX"/>
              </w:rPr>
              <w:t>ias pagarán una tarifa de  $ 266</w:t>
            </w:r>
            <w:r w:rsidRPr="000E29AE">
              <w:rPr>
                <w:rFonts w:ascii="Arial" w:hAnsi="Arial" w:cs="Arial"/>
                <w:sz w:val="22"/>
                <w:szCs w:val="22"/>
                <w:lang w:val="es-MX"/>
              </w:rPr>
              <w:t xml:space="preserve">.00 por mes. </w:t>
            </w:r>
          </w:p>
          <w:p w:rsidR="005F6146" w:rsidRPr="000E29AE" w:rsidRDefault="005F6146" w:rsidP="005F6146">
            <w:pPr>
              <w:tabs>
                <w:tab w:val="left" w:pos="8987"/>
              </w:tabs>
              <w:jc w:val="both"/>
              <w:rPr>
                <w:rFonts w:ascii="Arial" w:hAnsi="Arial" w:cs="Arial"/>
                <w:lang w:val="es-MX"/>
              </w:rPr>
            </w:pPr>
            <w:r w:rsidRPr="000E29AE">
              <w:rPr>
                <w:rFonts w:ascii="Arial" w:hAnsi="Arial" w:cs="Arial"/>
                <w:sz w:val="22"/>
                <w:szCs w:val="22"/>
                <w:lang w:val="es-MX"/>
              </w:rPr>
              <w:t>3.  Gobiernos e instituci</w:t>
            </w:r>
            <w:r w:rsidR="00105A69">
              <w:rPr>
                <w:rFonts w:ascii="Arial" w:hAnsi="Arial" w:cs="Arial"/>
                <w:sz w:val="22"/>
                <w:szCs w:val="22"/>
                <w:lang w:val="es-MX"/>
              </w:rPr>
              <w:t>ones, pagarán una tarifa de $ 67</w:t>
            </w:r>
            <w:r w:rsidRPr="000E29AE">
              <w:rPr>
                <w:rFonts w:ascii="Arial" w:hAnsi="Arial" w:cs="Arial"/>
                <w:sz w:val="22"/>
                <w:szCs w:val="22"/>
                <w:lang w:val="es-MX"/>
              </w:rPr>
              <w:t xml:space="preserve">.00 por mes. </w:t>
            </w:r>
          </w:p>
          <w:p w:rsidR="005F6146" w:rsidRPr="000E29AE" w:rsidRDefault="005F6146" w:rsidP="005F6146">
            <w:pPr>
              <w:tabs>
                <w:tab w:val="left" w:pos="8987"/>
              </w:tabs>
              <w:jc w:val="both"/>
              <w:rPr>
                <w:rFonts w:ascii="Arial" w:hAnsi="Arial" w:cs="Arial"/>
                <w:lang w:val="es-MX"/>
              </w:rPr>
            </w:pPr>
          </w:p>
          <w:p w:rsidR="005F6146" w:rsidRPr="000E29AE" w:rsidRDefault="005F6146" w:rsidP="005F6146">
            <w:pPr>
              <w:tabs>
                <w:tab w:val="left" w:pos="8987"/>
              </w:tabs>
              <w:jc w:val="both"/>
              <w:rPr>
                <w:rFonts w:ascii="Arial" w:hAnsi="Arial" w:cs="Arial"/>
                <w:lang w:val="es-MX"/>
              </w:rPr>
            </w:pPr>
            <w:r w:rsidRPr="000E29AE">
              <w:rPr>
                <w:rFonts w:ascii="Arial" w:hAnsi="Arial" w:cs="Arial"/>
                <w:sz w:val="22"/>
                <w:szCs w:val="22"/>
                <w:lang w:val="es-MX"/>
              </w:rPr>
              <w:t>Tratándose del pago de los derechos que correspondan a las tarifas de agua potable y alcantarillado se otorgará un incentivo del 50% a pensionados, jubilados, adultos mayores, a personas con discapacidad y mujeres viudas que sean jefe de familia única y exclusivamente respecto de la casa habitación en que tengan señalado su domicilio.</w:t>
            </w:r>
          </w:p>
          <w:p w:rsidR="005F6146" w:rsidRPr="000E29AE" w:rsidRDefault="005F6146" w:rsidP="005F6146">
            <w:pPr>
              <w:jc w:val="center"/>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SECCIÓN II</w:t>
            </w:r>
          </w:p>
          <w:p w:rsidR="005F6146" w:rsidRPr="000E29AE" w:rsidRDefault="005F6146" w:rsidP="005F6146">
            <w:pPr>
              <w:jc w:val="center"/>
              <w:rPr>
                <w:rFonts w:ascii="Arial" w:hAnsi="Arial" w:cs="Arial"/>
                <w:b/>
                <w:bCs/>
              </w:rPr>
            </w:pPr>
            <w:r w:rsidRPr="000E29AE">
              <w:rPr>
                <w:rFonts w:ascii="Arial" w:hAnsi="Arial" w:cs="Arial"/>
                <w:b/>
                <w:bCs/>
                <w:sz w:val="22"/>
                <w:szCs w:val="22"/>
              </w:rPr>
              <w:t>DE LOS SERVICIOS EN PANTEONES</w:t>
            </w:r>
          </w:p>
          <w:p w:rsidR="005F6146" w:rsidRPr="000E29AE" w:rsidRDefault="005F6146" w:rsidP="005F6146">
            <w:pPr>
              <w:ind w:right="50"/>
              <w:jc w:val="both"/>
              <w:rPr>
                <w:rFonts w:ascii="Arial" w:hAnsi="Arial" w:cs="Arial"/>
                <w:bCs/>
              </w:rPr>
            </w:pPr>
          </w:p>
          <w:p w:rsidR="005F6146" w:rsidRPr="000E29AE" w:rsidRDefault="005F6146" w:rsidP="005F6146">
            <w:pPr>
              <w:ind w:right="50"/>
              <w:jc w:val="both"/>
              <w:rPr>
                <w:rFonts w:ascii="Arial" w:hAnsi="Arial" w:cs="Arial"/>
                <w:bCs/>
              </w:rPr>
            </w:pPr>
            <w:r w:rsidRPr="000E29AE">
              <w:rPr>
                <w:rFonts w:ascii="Arial" w:hAnsi="Arial" w:cs="Arial"/>
                <w:b/>
                <w:sz w:val="22"/>
                <w:szCs w:val="22"/>
              </w:rPr>
              <w:t>ARTÍCULO 9.-</w:t>
            </w:r>
            <w:r w:rsidRPr="000E29AE">
              <w:rPr>
                <w:rFonts w:ascii="Arial" w:hAnsi="Arial" w:cs="Arial"/>
                <w:bCs/>
                <w:sz w:val="22"/>
                <w:szCs w:val="22"/>
              </w:rPr>
              <w:t xml:space="preserve"> Es objeto de este derecho, la prestación de servicios relacionados con la vigilancia, administración, limpieza, reglamentación de panteones y otros actos afines a la inhumación o exhumación de cadáveres en el Municipio.</w:t>
            </w:r>
          </w:p>
          <w:p w:rsidR="005F6146" w:rsidRPr="000E29AE" w:rsidRDefault="005F6146" w:rsidP="005F6146">
            <w:pPr>
              <w:tabs>
                <w:tab w:val="left" w:pos="8987"/>
              </w:tabs>
              <w:jc w:val="both"/>
              <w:rPr>
                <w:rFonts w:ascii="Arial" w:hAnsi="Arial" w:cs="Arial"/>
                <w:u w:val="single"/>
                <w:lang w:val="es-MX"/>
              </w:rPr>
            </w:pPr>
          </w:p>
          <w:p w:rsidR="005F6146" w:rsidRPr="000E29AE" w:rsidRDefault="005F6146" w:rsidP="005F6146">
            <w:pPr>
              <w:tabs>
                <w:tab w:val="left" w:pos="8987"/>
              </w:tabs>
              <w:jc w:val="both"/>
              <w:rPr>
                <w:rFonts w:ascii="Arial" w:hAnsi="Arial" w:cs="Arial"/>
                <w:lang w:val="es-MX"/>
              </w:rPr>
            </w:pPr>
            <w:r w:rsidRPr="000E29AE">
              <w:rPr>
                <w:rFonts w:ascii="Arial" w:hAnsi="Arial" w:cs="Arial"/>
                <w:sz w:val="22"/>
                <w:szCs w:val="22"/>
                <w:lang w:val="es-MX"/>
              </w:rPr>
              <w:t>El pago de este derecho se causará conforme a los conceptos y tarifas siguientes:</w:t>
            </w:r>
          </w:p>
          <w:p w:rsidR="005F6146" w:rsidRPr="000E29AE" w:rsidRDefault="005F6146" w:rsidP="005F6146">
            <w:pPr>
              <w:tabs>
                <w:tab w:val="left" w:pos="8987"/>
              </w:tabs>
              <w:jc w:val="both"/>
              <w:rPr>
                <w:rFonts w:ascii="Arial" w:hAnsi="Arial" w:cs="Arial"/>
                <w:lang w:val="es-MX"/>
              </w:rPr>
            </w:pPr>
          </w:p>
          <w:p w:rsidR="005F6146" w:rsidRPr="000E29AE" w:rsidRDefault="005F6146" w:rsidP="005F6146">
            <w:pPr>
              <w:tabs>
                <w:tab w:val="left" w:pos="8987"/>
              </w:tabs>
              <w:jc w:val="both"/>
              <w:rPr>
                <w:rFonts w:ascii="Arial" w:hAnsi="Arial" w:cs="Arial"/>
                <w:lang w:val="es-MX"/>
              </w:rPr>
            </w:pPr>
            <w:r w:rsidRPr="000E29AE">
              <w:rPr>
                <w:rFonts w:ascii="Arial" w:hAnsi="Arial" w:cs="Arial"/>
                <w:sz w:val="22"/>
                <w:szCs w:val="22"/>
                <w:lang w:val="es-MX"/>
              </w:rPr>
              <w:t>I.- Por servicios de inhumación, e</w:t>
            </w:r>
            <w:r w:rsidR="00105A69">
              <w:rPr>
                <w:rFonts w:ascii="Arial" w:hAnsi="Arial" w:cs="Arial"/>
                <w:sz w:val="22"/>
                <w:szCs w:val="22"/>
                <w:lang w:val="es-MX"/>
              </w:rPr>
              <w:t>xhumación y re inhumación,  $ 82</w:t>
            </w:r>
            <w:r w:rsidRPr="000E29AE">
              <w:rPr>
                <w:rFonts w:ascii="Arial" w:hAnsi="Arial" w:cs="Arial"/>
                <w:sz w:val="22"/>
                <w:szCs w:val="22"/>
                <w:lang w:val="es-MX"/>
              </w:rPr>
              <w:t>.00.</w:t>
            </w:r>
            <w:r w:rsidRPr="000E29AE">
              <w:rPr>
                <w:rFonts w:ascii="Arial" w:hAnsi="Arial" w:cs="Arial"/>
                <w:b/>
                <w:color w:val="FF0000"/>
                <w:sz w:val="22"/>
                <w:szCs w:val="22"/>
                <w:lang w:val="es-MX"/>
              </w:rPr>
              <w:t xml:space="preserve"> </w:t>
            </w:r>
          </w:p>
          <w:p w:rsidR="005F6146" w:rsidRPr="000E29AE" w:rsidRDefault="005F6146" w:rsidP="005F6146">
            <w:pPr>
              <w:tabs>
                <w:tab w:val="left" w:pos="8987"/>
              </w:tabs>
              <w:jc w:val="both"/>
              <w:rPr>
                <w:rFonts w:ascii="Arial" w:hAnsi="Arial" w:cs="Arial"/>
                <w:lang w:val="es-MX"/>
              </w:rPr>
            </w:pPr>
          </w:p>
          <w:p w:rsidR="005F6146" w:rsidRPr="000E29AE" w:rsidRDefault="005F6146" w:rsidP="005F6146">
            <w:pPr>
              <w:tabs>
                <w:tab w:val="left" w:pos="8987"/>
              </w:tabs>
              <w:rPr>
                <w:rFonts w:ascii="Arial" w:hAnsi="Arial" w:cs="Arial"/>
                <w:b/>
                <w:color w:val="FF0000"/>
                <w:lang w:val="es-MX"/>
              </w:rPr>
            </w:pPr>
            <w:r w:rsidRPr="000E29AE">
              <w:rPr>
                <w:rFonts w:ascii="Arial" w:hAnsi="Arial" w:cs="Arial"/>
                <w:sz w:val="22"/>
                <w:szCs w:val="22"/>
                <w:lang w:val="es-MX"/>
              </w:rPr>
              <w:t>II.- Autorización para traslado e intervención de</w:t>
            </w:r>
            <w:r w:rsidR="00105A69">
              <w:rPr>
                <w:rFonts w:ascii="Arial" w:hAnsi="Arial" w:cs="Arial"/>
                <w:sz w:val="22"/>
                <w:szCs w:val="22"/>
                <w:lang w:val="es-MX"/>
              </w:rPr>
              <w:t xml:space="preserve"> cadáveres en el municipio, $ 55</w:t>
            </w:r>
            <w:r w:rsidRPr="000E29AE">
              <w:rPr>
                <w:rFonts w:ascii="Arial" w:hAnsi="Arial" w:cs="Arial"/>
                <w:sz w:val="22"/>
                <w:szCs w:val="22"/>
                <w:lang w:val="es-MX"/>
              </w:rPr>
              <w:t>.00.</w:t>
            </w:r>
            <w:r w:rsidRPr="000E29AE">
              <w:rPr>
                <w:rFonts w:ascii="Arial" w:hAnsi="Arial" w:cs="Arial"/>
                <w:b/>
                <w:color w:val="FF0000"/>
                <w:sz w:val="22"/>
                <w:szCs w:val="22"/>
                <w:lang w:val="es-MX"/>
              </w:rPr>
              <w:t xml:space="preserve"> </w:t>
            </w:r>
          </w:p>
          <w:p w:rsidR="005F6146" w:rsidRPr="000E29AE" w:rsidRDefault="005F6146" w:rsidP="005F6146">
            <w:pPr>
              <w:tabs>
                <w:tab w:val="left" w:pos="8987"/>
              </w:tabs>
              <w:jc w:val="both"/>
              <w:rPr>
                <w:rFonts w:ascii="Arial" w:hAnsi="Arial" w:cs="Arial"/>
                <w:lang w:val="es-MX"/>
              </w:rPr>
            </w:pPr>
          </w:p>
          <w:p w:rsidR="005F6146" w:rsidRDefault="005F6146" w:rsidP="005F6146">
            <w:pPr>
              <w:tabs>
                <w:tab w:val="left" w:pos="8987"/>
              </w:tabs>
              <w:jc w:val="both"/>
              <w:rPr>
                <w:rFonts w:ascii="Arial" w:hAnsi="Arial" w:cs="Arial"/>
                <w:lang w:val="es-MX"/>
              </w:rPr>
            </w:pPr>
            <w:r w:rsidRPr="000E29AE">
              <w:rPr>
                <w:rFonts w:ascii="Arial" w:hAnsi="Arial" w:cs="Arial"/>
                <w:sz w:val="22"/>
                <w:szCs w:val="22"/>
                <w:lang w:val="es-MX"/>
              </w:rPr>
              <w:t>III.- Autorización para construi</w:t>
            </w:r>
            <w:r w:rsidR="00105A69">
              <w:rPr>
                <w:rFonts w:ascii="Arial" w:hAnsi="Arial" w:cs="Arial"/>
                <w:sz w:val="22"/>
                <w:szCs w:val="22"/>
                <w:lang w:val="es-MX"/>
              </w:rPr>
              <w:t>r y reconstruir monumentos, $ 40</w:t>
            </w:r>
            <w:r w:rsidRPr="000E29AE">
              <w:rPr>
                <w:rFonts w:ascii="Arial" w:hAnsi="Arial" w:cs="Arial"/>
                <w:sz w:val="22"/>
                <w:szCs w:val="22"/>
                <w:lang w:val="es-MX"/>
              </w:rPr>
              <w:t>.00</w:t>
            </w:r>
            <w:r w:rsidR="005370C2">
              <w:rPr>
                <w:rFonts w:ascii="Arial" w:hAnsi="Arial" w:cs="Arial"/>
                <w:sz w:val="22"/>
                <w:szCs w:val="22"/>
                <w:lang w:val="es-MX"/>
              </w:rPr>
              <w:t>0</w:t>
            </w:r>
            <w:r w:rsidRPr="000E29AE">
              <w:rPr>
                <w:rFonts w:ascii="Arial" w:hAnsi="Arial" w:cs="Arial"/>
                <w:sz w:val="22"/>
                <w:szCs w:val="22"/>
                <w:lang w:val="es-MX"/>
              </w:rPr>
              <w:t>.</w:t>
            </w:r>
          </w:p>
          <w:p w:rsidR="005370C2" w:rsidRDefault="005370C2" w:rsidP="005F6146">
            <w:pPr>
              <w:tabs>
                <w:tab w:val="left" w:pos="8987"/>
              </w:tabs>
              <w:jc w:val="both"/>
              <w:rPr>
                <w:rFonts w:ascii="Arial" w:hAnsi="Arial" w:cs="Arial"/>
                <w:lang w:val="es-MX"/>
              </w:rPr>
            </w:pPr>
          </w:p>
          <w:p w:rsidR="005370C2" w:rsidRPr="005370C2" w:rsidRDefault="005370C2" w:rsidP="005370C2">
            <w:pPr>
              <w:pStyle w:val="Default"/>
              <w:jc w:val="center"/>
              <w:rPr>
                <w:sz w:val="22"/>
                <w:szCs w:val="22"/>
              </w:rPr>
            </w:pPr>
            <w:r w:rsidRPr="005370C2">
              <w:rPr>
                <w:b/>
                <w:bCs/>
                <w:sz w:val="22"/>
                <w:szCs w:val="22"/>
              </w:rPr>
              <w:t xml:space="preserve">SECCIÓN </w:t>
            </w:r>
            <w:r>
              <w:rPr>
                <w:b/>
                <w:bCs/>
                <w:sz w:val="22"/>
                <w:szCs w:val="22"/>
              </w:rPr>
              <w:t>III</w:t>
            </w:r>
          </w:p>
          <w:p w:rsidR="005370C2" w:rsidRPr="005370C2" w:rsidRDefault="005370C2" w:rsidP="005370C2">
            <w:pPr>
              <w:pStyle w:val="Default"/>
              <w:jc w:val="center"/>
              <w:rPr>
                <w:sz w:val="22"/>
                <w:szCs w:val="22"/>
              </w:rPr>
            </w:pPr>
            <w:r w:rsidRPr="005370C2">
              <w:rPr>
                <w:b/>
                <w:bCs/>
                <w:sz w:val="22"/>
                <w:szCs w:val="22"/>
              </w:rPr>
              <w:t>DE LOS SERVICIOS DE PROTECCIÓN CIVIL</w:t>
            </w:r>
          </w:p>
          <w:p w:rsidR="005370C2" w:rsidRPr="005370C2" w:rsidRDefault="005370C2" w:rsidP="005370C2">
            <w:pPr>
              <w:pStyle w:val="Default"/>
              <w:jc w:val="both"/>
              <w:rPr>
                <w:sz w:val="22"/>
                <w:szCs w:val="22"/>
              </w:rPr>
            </w:pPr>
            <w:r w:rsidRPr="005370C2">
              <w:rPr>
                <w:b/>
                <w:bCs/>
                <w:sz w:val="22"/>
                <w:szCs w:val="22"/>
              </w:rPr>
              <w:t xml:space="preserve">ARTICULO 10.- </w:t>
            </w:r>
            <w:r w:rsidRPr="005370C2">
              <w:rPr>
                <w:sz w:val="22"/>
                <w:szCs w:val="22"/>
              </w:rPr>
              <w:t>Son objeto de este derecho los servicios prestados por las autoridades municipales en materia de protección civil, conforme a las disposiciones reglamentarias que rijan en el Municipio.</w:t>
            </w:r>
          </w:p>
          <w:p w:rsidR="005370C2" w:rsidRPr="005370C2" w:rsidRDefault="005370C2" w:rsidP="005370C2">
            <w:pPr>
              <w:pStyle w:val="Default"/>
              <w:jc w:val="both"/>
              <w:rPr>
                <w:sz w:val="22"/>
                <w:szCs w:val="22"/>
              </w:rPr>
            </w:pPr>
            <w:r w:rsidRPr="005370C2">
              <w:rPr>
                <w:sz w:val="22"/>
                <w:szCs w:val="22"/>
              </w:rPr>
              <w:t>I.- Por inspección y verificación y en su caso autorización de programa de protección civil incluyendo programa interno, plan de conti</w:t>
            </w:r>
            <w:bookmarkStart w:id="0" w:name="_GoBack"/>
            <w:bookmarkEnd w:id="0"/>
            <w:r w:rsidRPr="005370C2">
              <w:rPr>
                <w:sz w:val="22"/>
                <w:szCs w:val="22"/>
              </w:rPr>
              <w:t>ngencias o programa especial $1,224.00</w:t>
            </w:r>
          </w:p>
          <w:p w:rsidR="005370C2" w:rsidRPr="005370C2" w:rsidRDefault="005370C2" w:rsidP="005370C2">
            <w:pPr>
              <w:pStyle w:val="Default"/>
              <w:jc w:val="both"/>
              <w:rPr>
                <w:sz w:val="22"/>
                <w:szCs w:val="22"/>
              </w:rPr>
            </w:pPr>
            <w:r w:rsidRPr="005370C2">
              <w:rPr>
                <w:sz w:val="22"/>
                <w:szCs w:val="22"/>
              </w:rPr>
              <w:t>II.- Por dictámenes de seguridad en materia de protección civil relativos a:</w:t>
            </w:r>
          </w:p>
          <w:p w:rsidR="005370C2" w:rsidRPr="005370C2" w:rsidRDefault="00F3159B" w:rsidP="005370C2">
            <w:pPr>
              <w:pStyle w:val="Default"/>
              <w:jc w:val="both"/>
              <w:rPr>
                <w:sz w:val="22"/>
                <w:szCs w:val="22"/>
              </w:rPr>
            </w:pPr>
            <w:r w:rsidRPr="00F3159B">
              <w:rPr>
                <w:noProof/>
                <w:sz w:val="22"/>
                <w:szCs w:val="22"/>
                <w:lang w:val="es-ES"/>
              </w:rPr>
              <w:pict>
                <v:shape id="_x0000_s1035" type="#_x0000_t202" style="position:absolute;left:0;text-align:left;margin-left:407.65pt;margin-top:.4pt;width:68.4pt;height:21.75pt;z-index:251662336;mso-height-percent:200;mso-height-percent:200;mso-width-relative:margin;mso-height-relative:margin" stroked="f">
                  <v:textbox style="mso-fit-shape-to-text:t">
                    <w:txbxContent>
                      <w:p w:rsidR="005370C2" w:rsidRDefault="005370C2">
                        <w:r>
                          <w:t>NUEVO</w:t>
                        </w:r>
                      </w:p>
                    </w:txbxContent>
                  </v:textbox>
                </v:shape>
              </w:pict>
            </w:r>
            <w:r w:rsidR="005370C2" w:rsidRPr="005370C2">
              <w:rPr>
                <w:sz w:val="22"/>
                <w:szCs w:val="22"/>
              </w:rPr>
              <w:t>1.- Eventos masivos o espectáculos:</w:t>
            </w:r>
          </w:p>
          <w:p w:rsidR="005370C2" w:rsidRPr="005370C2" w:rsidRDefault="005370C2" w:rsidP="005370C2">
            <w:pPr>
              <w:pStyle w:val="Default"/>
              <w:jc w:val="both"/>
              <w:rPr>
                <w:sz w:val="22"/>
                <w:szCs w:val="22"/>
              </w:rPr>
            </w:pPr>
            <w:r w:rsidRPr="005370C2">
              <w:rPr>
                <w:sz w:val="22"/>
                <w:szCs w:val="22"/>
              </w:rPr>
              <w:t xml:space="preserve">a) Con una asistencia de 50 a 999 personas sin consumo de alcohol y/o actividad de beneficio comunitario 10 </w:t>
            </w:r>
            <w:proofErr w:type="spellStart"/>
            <w:r w:rsidRPr="005370C2">
              <w:rPr>
                <w:sz w:val="22"/>
                <w:szCs w:val="22"/>
              </w:rPr>
              <w:t>u.d.c.</w:t>
            </w:r>
            <w:proofErr w:type="spellEnd"/>
          </w:p>
          <w:p w:rsidR="005370C2" w:rsidRPr="005370C2" w:rsidRDefault="005370C2" w:rsidP="005370C2">
            <w:pPr>
              <w:pStyle w:val="Default"/>
              <w:jc w:val="both"/>
              <w:rPr>
                <w:sz w:val="22"/>
                <w:szCs w:val="22"/>
              </w:rPr>
            </w:pPr>
            <w:r w:rsidRPr="005370C2">
              <w:rPr>
                <w:sz w:val="22"/>
                <w:szCs w:val="22"/>
              </w:rPr>
              <w:t xml:space="preserve">b) Con una asistencia de 50 a 999 personas con consumo de alcohol 20 </w:t>
            </w:r>
            <w:proofErr w:type="spellStart"/>
            <w:r w:rsidRPr="005370C2">
              <w:rPr>
                <w:sz w:val="22"/>
                <w:szCs w:val="22"/>
              </w:rPr>
              <w:t>u.d.c.</w:t>
            </w:r>
            <w:proofErr w:type="spellEnd"/>
          </w:p>
          <w:p w:rsidR="005370C2" w:rsidRPr="005370C2" w:rsidRDefault="005370C2" w:rsidP="005370C2">
            <w:pPr>
              <w:pStyle w:val="Default"/>
              <w:jc w:val="both"/>
              <w:rPr>
                <w:sz w:val="22"/>
                <w:szCs w:val="22"/>
              </w:rPr>
            </w:pPr>
            <w:r w:rsidRPr="005370C2">
              <w:rPr>
                <w:sz w:val="22"/>
                <w:szCs w:val="22"/>
              </w:rPr>
              <w:t xml:space="preserve">c) Con una asistencia de 1,000 a 10,000 personas 30 </w:t>
            </w:r>
            <w:proofErr w:type="spellStart"/>
            <w:r w:rsidRPr="005370C2">
              <w:rPr>
                <w:sz w:val="22"/>
                <w:szCs w:val="22"/>
              </w:rPr>
              <w:t>u.d.c.</w:t>
            </w:r>
            <w:proofErr w:type="spellEnd"/>
          </w:p>
          <w:p w:rsidR="005370C2" w:rsidRPr="005370C2" w:rsidRDefault="005370C2" w:rsidP="005370C2">
            <w:pPr>
              <w:pStyle w:val="Default"/>
              <w:jc w:val="both"/>
              <w:rPr>
                <w:sz w:val="22"/>
                <w:szCs w:val="22"/>
              </w:rPr>
            </w:pPr>
            <w:r w:rsidRPr="005370C2">
              <w:rPr>
                <w:sz w:val="22"/>
                <w:szCs w:val="22"/>
              </w:rPr>
              <w:t>2.- En su modalidad de instalaciones temporales</w:t>
            </w:r>
          </w:p>
          <w:p w:rsidR="005370C2" w:rsidRPr="005370C2" w:rsidRDefault="005370C2" w:rsidP="005370C2">
            <w:pPr>
              <w:pStyle w:val="Default"/>
              <w:jc w:val="both"/>
              <w:rPr>
                <w:sz w:val="22"/>
                <w:szCs w:val="22"/>
              </w:rPr>
            </w:pPr>
            <w:r w:rsidRPr="005370C2">
              <w:rPr>
                <w:sz w:val="22"/>
                <w:szCs w:val="22"/>
              </w:rPr>
              <w:t xml:space="preserve">a) Dictamen de riesgo para instalación de circos y estructuras varias en períodos máximos de 2 semanas de 5 a 10 </w:t>
            </w:r>
            <w:proofErr w:type="spellStart"/>
            <w:r w:rsidRPr="005370C2">
              <w:rPr>
                <w:sz w:val="22"/>
                <w:szCs w:val="22"/>
              </w:rPr>
              <w:t>u.d.c.</w:t>
            </w:r>
            <w:proofErr w:type="spellEnd"/>
          </w:p>
          <w:p w:rsidR="005370C2" w:rsidRPr="005370C2" w:rsidRDefault="005370C2" w:rsidP="005370C2">
            <w:pPr>
              <w:pStyle w:val="Default"/>
              <w:jc w:val="both"/>
              <w:rPr>
                <w:sz w:val="22"/>
                <w:szCs w:val="22"/>
              </w:rPr>
            </w:pPr>
            <w:r w:rsidRPr="005370C2">
              <w:rPr>
                <w:sz w:val="22"/>
                <w:szCs w:val="22"/>
              </w:rPr>
              <w:t xml:space="preserve">b) Dictamen de riesgo para instalación juegos mecánicos en períodos máximos de 2 semanas de 5 a 10 </w:t>
            </w:r>
            <w:proofErr w:type="spellStart"/>
            <w:r w:rsidRPr="005370C2">
              <w:rPr>
                <w:sz w:val="22"/>
                <w:szCs w:val="22"/>
              </w:rPr>
              <w:t>u.d.c.</w:t>
            </w:r>
            <w:proofErr w:type="spellEnd"/>
          </w:p>
          <w:p w:rsidR="005370C2" w:rsidRPr="005370C2" w:rsidRDefault="005370C2" w:rsidP="005370C2">
            <w:pPr>
              <w:pStyle w:val="Default"/>
              <w:jc w:val="both"/>
              <w:rPr>
                <w:sz w:val="22"/>
                <w:szCs w:val="22"/>
              </w:rPr>
            </w:pPr>
            <w:r w:rsidRPr="005370C2">
              <w:rPr>
                <w:sz w:val="22"/>
                <w:szCs w:val="22"/>
              </w:rPr>
              <w:t xml:space="preserve">III.- Por personal asignado a la evaluación de simulacros 5 </w:t>
            </w:r>
            <w:proofErr w:type="spellStart"/>
            <w:r w:rsidRPr="005370C2">
              <w:rPr>
                <w:sz w:val="22"/>
                <w:szCs w:val="22"/>
              </w:rPr>
              <w:t>u.d.c.</w:t>
            </w:r>
            <w:proofErr w:type="spellEnd"/>
            <w:r w:rsidRPr="005370C2">
              <w:rPr>
                <w:sz w:val="22"/>
                <w:szCs w:val="22"/>
              </w:rPr>
              <w:t xml:space="preserve"> por elemento.</w:t>
            </w:r>
          </w:p>
          <w:p w:rsidR="005370C2" w:rsidRPr="005370C2" w:rsidRDefault="005370C2" w:rsidP="005370C2">
            <w:pPr>
              <w:pStyle w:val="Default"/>
              <w:jc w:val="both"/>
              <w:rPr>
                <w:sz w:val="22"/>
                <w:szCs w:val="22"/>
              </w:rPr>
            </w:pPr>
            <w:r w:rsidRPr="005370C2">
              <w:rPr>
                <w:sz w:val="22"/>
                <w:szCs w:val="22"/>
              </w:rPr>
              <w:t>IV.- Otros servicios de protección civil:</w:t>
            </w:r>
          </w:p>
          <w:p w:rsidR="005370C2" w:rsidRPr="005370C2" w:rsidRDefault="005370C2" w:rsidP="005370C2">
            <w:pPr>
              <w:pStyle w:val="Default"/>
              <w:jc w:val="both"/>
              <w:rPr>
                <w:sz w:val="22"/>
                <w:szCs w:val="22"/>
              </w:rPr>
            </w:pPr>
            <w:r w:rsidRPr="005370C2">
              <w:rPr>
                <w:sz w:val="22"/>
                <w:szCs w:val="22"/>
              </w:rPr>
              <w:t xml:space="preserve">1.- Cursos de protección civil 6 </w:t>
            </w:r>
            <w:proofErr w:type="spellStart"/>
            <w:r w:rsidRPr="005370C2">
              <w:rPr>
                <w:sz w:val="22"/>
                <w:szCs w:val="22"/>
              </w:rPr>
              <w:t>u.d.c.</w:t>
            </w:r>
            <w:proofErr w:type="spellEnd"/>
            <w:r w:rsidRPr="005370C2">
              <w:rPr>
                <w:sz w:val="22"/>
                <w:szCs w:val="22"/>
              </w:rPr>
              <w:t xml:space="preserve"> por persona.</w:t>
            </w:r>
          </w:p>
          <w:p w:rsidR="005370C2" w:rsidRPr="005370C2" w:rsidRDefault="005370C2" w:rsidP="005370C2">
            <w:pPr>
              <w:jc w:val="both"/>
              <w:rPr>
                <w:rFonts w:ascii="Arial" w:hAnsi="Arial" w:cs="Arial"/>
              </w:rPr>
            </w:pPr>
            <w:r w:rsidRPr="005370C2">
              <w:rPr>
                <w:rFonts w:ascii="Arial" w:hAnsi="Arial" w:cs="Arial"/>
                <w:sz w:val="22"/>
                <w:szCs w:val="22"/>
              </w:rPr>
              <w:t xml:space="preserve">2.- Protección civil prevención de contingencias 6  </w:t>
            </w:r>
            <w:proofErr w:type="spellStart"/>
            <w:r w:rsidRPr="005370C2">
              <w:rPr>
                <w:rFonts w:ascii="Arial" w:hAnsi="Arial" w:cs="Arial"/>
                <w:sz w:val="22"/>
                <w:szCs w:val="22"/>
              </w:rPr>
              <w:t>u.d.c.</w:t>
            </w:r>
            <w:proofErr w:type="spellEnd"/>
          </w:p>
          <w:p w:rsidR="005370C2" w:rsidRPr="005370C2" w:rsidRDefault="005370C2" w:rsidP="005370C2">
            <w:pPr>
              <w:ind w:right="50"/>
              <w:rPr>
                <w:rFonts w:ascii="Arial" w:hAnsi="Arial" w:cs="Arial"/>
                <w:lang w:val="es-ES_tradnl"/>
              </w:rPr>
            </w:pPr>
            <w:r>
              <w:rPr>
                <w:rFonts w:cs="Arial"/>
              </w:rPr>
              <w:t>V</w:t>
            </w:r>
            <w:r w:rsidRPr="005370C2">
              <w:rPr>
                <w:rFonts w:ascii="Arial" w:hAnsi="Arial" w:cs="Arial"/>
                <w:sz w:val="22"/>
                <w:szCs w:val="22"/>
              </w:rPr>
              <w:t xml:space="preserve">.- </w:t>
            </w:r>
            <w:r w:rsidRPr="005370C2">
              <w:rPr>
                <w:rFonts w:ascii="Arial" w:hAnsi="Arial" w:cs="Arial"/>
                <w:sz w:val="22"/>
                <w:szCs w:val="22"/>
                <w:lang w:val="es-ES_tradnl"/>
              </w:rPr>
              <w:t xml:space="preserve"> Por elaboración del plan de contingencia a que hace referencia la fracción III, se cobrara la cantidad         $ 2,000.00 pesos.</w:t>
            </w:r>
          </w:p>
          <w:p w:rsidR="005370C2" w:rsidRPr="005370C2" w:rsidRDefault="005370C2" w:rsidP="005370C2">
            <w:pPr>
              <w:ind w:right="50"/>
              <w:rPr>
                <w:rFonts w:ascii="Arial" w:hAnsi="Arial" w:cs="Arial"/>
                <w:lang w:val="es-ES_tradnl"/>
              </w:rPr>
            </w:pPr>
          </w:p>
          <w:p w:rsidR="005370C2" w:rsidRPr="005370C2" w:rsidRDefault="005370C2" w:rsidP="005370C2">
            <w:pPr>
              <w:rPr>
                <w:rFonts w:ascii="Arial" w:hAnsi="Arial" w:cs="Arial"/>
                <w:shd w:val="clear" w:color="auto" w:fill="FFFFFF"/>
              </w:rPr>
            </w:pPr>
            <w:r w:rsidRPr="005370C2">
              <w:rPr>
                <w:rFonts w:ascii="Arial" w:hAnsi="Arial" w:cs="Arial"/>
                <w:sz w:val="22"/>
                <w:szCs w:val="22"/>
              </w:rPr>
              <w:t>VI.- Por la inspección de las centrales productoras de energía termoeléctrica, térmica solar, hidroeléctrica, eólica, fotovoltaica, etc., así como de las instalaciones para la e</w:t>
            </w:r>
            <w:r w:rsidRPr="005370C2">
              <w:rPr>
                <w:rFonts w:ascii="Arial" w:hAnsi="Arial" w:cs="Arial"/>
                <w:sz w:val="22"/>
                <w:szCs w:val="22"/>
                <w:shd w:val="clear" w:color="auto" w:fill="FFFFFF"/>
              </w:rPr>
              <w:t>xplotación del</w:t>
            </w:r>
            <w:r w:rsidRPr="005370C2">
              <w:rPr>
                <w:rStyle w:val="apple-converted-space"/>
                <w:rFonts w:ascii="Arial" w:hAnsi="Arial" w:cs="Arial"/>
                <w:sz w:val="22"/>
                <w:szCs w:val="22"/>
                <w:shd w:val="clear" w:color="auto" w:fill="FFFFFF"/>
              </w:rPr>
              <w:t> </w:t>
            </w:r>
            <w:r w:rsidRPr="005370C2">
              <w:rPr>
                <w:rStyle w:val="nfasis"/>
                <w:rFonts w:ascii="Arial" w:hAnsi="Arial" w:cs="Arial"/>
                <w:bCs/>
                <w:sz w:val="22"/>
                <w:szCs w:val="22"/>
                <w:shd w:val="clear" w:color="auto" w:fill="FFFFFF"/>
              </w:rPr>
              <w:t xml:space="preserve">gas de </w:t>
            </w:r>
            <w:proofErr w:type="spellStart"/>
            <w:r w:rsidRPr="005370C2">
              <w:rPr>
                <w:rStyle w:val="nfasis"/>
                <w:rFonts w:ascii="Arial" w:hAnsi="Arial" w:cs="Arial"/>
                <w:bCs/>
                <w:sz w:val="22"/>
                <w:szCs w:val="22"/>
                <w:shd w:val="clear" w:color="auto" w:fill="FFFFFF"/>
              </w:rPr>
              <w:t>lutitas</w:t>
            </w:r>
            <w:proofErr w:type="spellEnd"/>
            <w:r w:rsidRPr="005370C2">
              <w:rPr>
                <w:rStyle w:val="apple-converted-space"/>
                <w:rFonts w:ascii="Arial" w:hAnsi="Arial" w:cs="Arial"/>
                <w:sz w:val="22"/>
                <w:szCs w:val="22"/>
                <w:shd w:val="clear" w:color="auto" w:fill="FFFFFF"/>
              </w:rPr>
              <w:t> </w:t>
            </w:r>
            <w:r w:rsidRPr="005370C2">
              <w:rPr>
                <w:rFonts w:ascii="Arial" w:hAnsi="Arial" w:cs="Arial"/>
                <w:sz w:val="22"/>
                <w:szCs w:val="22"/>
                <w:shd w:val="clear" w:color="auto" w:fill="FFFFFF"/>
              </w:rPr>
              <w:t xml:space="preserve">o gas </w:t>
            </w:r>
            <w:proofErr w:type="spellStart"/>
            <w:r w:rsidRPr="005370C2">
              <w:rPr>
                <w:rFonts w:ascii="Arial" w:hAnsi="Arial" w:cs="Arial"/>
                <w:sz w:val="22"/>
                <w:szCs w:val="22"/>
                <w:shd w:val="clear" w:color="auto" w:fill="FFFFFF"/>
              </w:rPr>
              <w:t>shale</w:t>
            </w:r>
            <w:proofErr w:type="spellEnd"/>
            <w:r w:rsidRPr="005370C2">
              <w:rPr>
                <w:rFonts w:ascii="Arial" w:hAnsi="Arial" w:cs="Arial"/>
                <w:sz w:val="22"/>
                <w:szCs w:val="22"/>
                <w:shd w:val="clear" w:color="auto" w:fill="FFFFFF"/>
              </w:rPr>
              <w:t xml:space="preserve">, para efectos de expedición y Licencia de Funcionamiento, se cobrara anualmente la siguiente tarifa: </w:t>
            </w:r>
          </w:p>
          <w:p w:rsidR="005370C2" w:rsidRPr="005370C2" w:rsidRDefault="005370C2" w:rsidP="005370C2">
            <w:pPr>
              <w:numPr>
                <w:ilvl w:val="0"/>
                <w:numId w:val="13"/>
              </w:numPr>
              <w:jc w:val="both"/>
              <w:rPr>
                <w:rFonts w:ascii="Arial" w:hAnsi="Arial" w:cs="Arial"/>
                <w:shd w:val="clear" w:color="auto" w:fill="FFFFFF"/>
              </w:rPr>
            </w:pPr>
            <w:r w:rsidRPr="005370C2">
              <w:rPr>
                <w:rFonts w:ascii="Arial" w:hAnsi="Arial" w:cs="Arial"/>
                <w:sz w:val="22"/>
                <w:szCs w:val="22"/>
                <w:shd w:val="clear" w:color="auto" w:fill="FFFFFF"/>
              </w:rPr>
              <w:t xml:space="preserve">$ 25,000.00 por la instalación para la extracción de gas de </w:t>
            </w:r>
            <w:proofErr w:type="spellStart"/>
            <w:r w:rsidRPr="005370C2">
              <w:rPr>
                <w:rFonts w:ascii="Arial" w:hAnsi="Arial" w:cs="Arial"/>
                <w:sz w:val="22"/>
                <w:szCs w:val="22"/>
                <w:shd w:val="clear" w:color="auto" w:fill="FFFFFF"/>
              </w:rPr>
              <w:t>lutitas</w:t>
            </w:r>
            <w:proofErr w:type="spellEnd"/>
            <w:r w:rsidRPr="005370C2">
              <w:rPr>
                <w:rFonts w:ascii="Arial" w:hAnsi="Arial" w:cs="Arial"/>
                <w:sz w:val="22"/>
                <w:szCs w:val="22"/>
                <w:shd w:val="clear" w:color="auto" w:fill="FFFFFF"/>
              </w:rPr>
              <w:t xml:space="preserve"> o gas </w:t>
            </w:r>
            <w:proofErr w:type="spellStart"/>
            <w:r w:rsidRPr="005370C2">
              <w:rPr>
                <w:rFonts w:ascii="Arial" w:hAnsi="Arial" w:cs="Arial"/>
                <w:sz w:val="22"/>
                <w:szCs w:val="22"/>
                <w:shd w:val="clear" w:color="auto" w:fill="FFFFFF"/>
              </w:rPr>
              <w:t>shale</w:t>
            </w:r>
            <w:proofErr w:type="spellEnd"/>
            <w:r w:rsidRPr="005370C2">
              <w:rPr>
                <w:rFonts w:ascii="Arial" w:hAnsi="Arial" w:cs="Arial"/>
                <w:sz w:val="22"/>
                <w:szCs w:val="22"/>
                <w:shd w:val="clear" w:color="auto" w:fill="FFFFFF"/>
              </w:rPr>
              <w:t>.</w:t>
            </w:r>
          </w:p>
          <w:p w:rsidR="005370C2" w:rsidRDefault="005370C2" w:rsidP="005F6146">
            <w:pPr>
              <w:tabs>
                <w:tab w:val="left" w:pos="8987"/>
              </w:tabs>
              <w:jc w:val="both"/>
              <w:rPr>
                <w:rFonts w:ascii="Arial" w:hAnsi="Arial" w:cs="Arial"/>
                <w:lang w:val="es-MX"/>
              </w:rPr>
            </w:pPr>
          </w:p>
          <w:p w:rsidR="005370C2" w:rsidRPr="000E29AE" w:rsidRDefault="005370C2" w:rsidP="005F6146">
            <w:pPr>
              <w:tabs>
                <w:tab w:val="left" w:pos="8987"/>
              </w:tabs>
              <w:jc w:val="both"/>
              <w:rPr>
                <w:rFonts w:ascii="Arial" w:hAnsi="Arial" w:cs="Arial"/>
                <w:lang w:val="es-MX"/>
              </w:rPr>
            </w:pPr>
          </w:p>
          <w:p w:rsidR="005F6146" w:rsidRPr="000E29AE" w:rsidRDefault="005F6146" w:rsidP="005F6146">
            <w:pPr>
              <w:tabs>
                <w:tab w:val="left" w:pos="8987"/>
              </w:tabs>
              <w:jc w:val="both"/>
              <w:rPr>
                <w:rFonts w:ascii="Arial" w:hAnsi="Arial" w:cs="Arial"/>
                <w:lang w:val="es-MX"/>
              </w:rPr>
            </w:pPr>
            <w:r w:rsidRPr="000E29AE">
              <w:rPr>
                <w:rFonts w:ascii="Arial" w:hAnsi="Arial" w:cs="Arial"/>
                <w:b/>
                <w:color w:val="FF0000"/>
                <w:sz w:val="22"/>
                <w:szCs w:val="22"/>
                <w:lang w:val="es-MX"/>
              </w:rPr>
              <w:t xml:space="preserve"> </w:t>
            </w:r>
            <w:r w:rsidRPr="000E29AE">
              <w:rPr>
                <w:rFonts w:ascii="Arial" w:hAnsi="Arial" w:cs="Arial"/>
                <w:sz w:val="22"/>
                <w:szCs w:val="22"/>
                <w:lang w:val="es-MX"/>
              </w:rPr>
              <w:t xml:space="preserve"> </w:t>
            </w:r>
          </w:p>
          <w:p w:rsidR="00561842" w:rsidRDefault="00561842" w:rsidP="005F6146">
            <w:pPr>
              <w:jc w:val="center"/>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CAPÍTULO OCTAVO</w:t>
            </w:r>
          </w:p>
          <w:p w:rsidR="005F6146" w:rsidRPr="000E29AE" w:rsidRDefault="005F6146" w:rsidP="005F6146">
            <w:pPr>
              <w:jc w:val="center"/>
              <w:rPr>
                <w:rFonts w:ascii="Arial" w:hAnsi="Arial" w:cs="Arial"/>
                <w:b/>
                <w:bCs/>
              </w:rPr>
            </w:pPr>
            <w:r w:rsidRPr="000E29AE">
              <w:rPr>
                <w:rFonts w:ascii="Arial" w:hAnsi="Arial" w:cs="Arial"/>
                <w:b/>
                <w:bCs/>
                <w:sz w:val="22"/>
                <w:szCs w:val="22"/>
              </w:rPr>
              <w:t>DE LOS DERECHOS POR EXPEDICIÓN DE LICENCIAS, PERMISOS,</w:t>
            </w:r>
          </w:p>
          <w:p w:rsidR="005F6146" w:rsidRPr="000E29AE" w:rsidRDefault="005F6146" w:rsidP="005F6146">
            <w:pPr>
              <w:jc w:val="center"/>
              <w:rPr>
                <w:rFonts w:ascii="Arial" w:hAnsi="Arial" w:cs="Arial"/>
                <w:b/>
                <w:bCs/>
              </w:rPr>
            </w:pPr>
            <w:r w:rsidRPr="000E29AE">
              <w:rPr>
                <w:rFonts w:ascii="Arial" w:hAnsi="Arial" w:cs="Arial"/>
                <w:b/>
                <w:bCs/>
                <w:sz w:val="22"/>
                <w:szCs w:val="22"/>
              </w:rPr>
              <w:t>AUTORIZACIONES Y CONCESIONES</w:t>
            </w:r>
          </w:p>
          <w:p w:rsidR="005F6146" w:rsidRPr="000E29AE" w:rsidRDefault="005F6146" w:rsidP="005F6146">
            <w:pPr>
              <w:jc w:val="center"/>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SECCIÓN I</w:t>
            </w:r>
          </w:p>
          <w:p w:rsidR="005F6146" w:rsidRPr="000E29AE" w:rsidRDefault="005F6146" w:rsidP="005F6146">
            <w:pPr>
              <w:jc w:val="center"/>
              <w:rPr>
                <w:rFonts w:ascii="Arial" w:hAnsi="Arial" w:cs="Arial"/>
                <w:b/>
                <w:bCs/>
              </w:rPr>
            </w:pPr>
            <w:r w:rsidRPr="000E29AE">
              <w:rPr>
                <w:rFonts w:ascii="Arial" w:hAnsi="Arial" w:cs="Arial"/>
                <w:b/>
                <w:bCs/>
                <w:sz w:val="22"/>
                <w:szCs w:val="22"/>
              </w:rPr>
              <w:t>POR LA EXPEDICION DE LICENCIAS PARA CONSTRUCCIÓN</w:t>
            </w:r>
          </w:p>
          <w:p w:rsidR="005F6146" w:rsidRPr="000E29AE" w:rsidRDefault="005F6146" w:rsidP="005F6146">
            <w:pPr>
              <w:ind w:right="50"/>
              <w:jc w:val="both"/>
              <w:rPr>
                <w:rFonts w:ascii="Arial" w:hAnsi="Arial" w:cs="Arial"/>
                <w:bCs/>
              </w:rPr>
            </w:pPr>
          </w:p>
          <w:p w:rsidR="005F6146" w:rsidRPr="000E29AE" w:rsidRDefault="005370C2" w:rsidP="005F6146">
            <w:pPr>
              <w:ind w:right="50"/>
              <w:jc w:val="both"/>
              <w:rPr>
                <w:rFonts w:ascii="Arial" w:hAnsi="Arial" w:cs="Arial"/>
                <w:lang w:val="es-MX"/>
              </w:rPr>
            </w:pPr>
            <w:r>
              <w:rPr>
                <w:rFonts w:ascii="Arial" w:hAnsi="Arial" w:cs="Arial"/>
                <w:b/>
                <w:sz w:val="22"/>
                <w:szCs w:val="22"/>
              </w:rPr>
              <w:t>ARTÍCULO 11</w:t>
            </w:r>
            <w:r w:rsidR="005F6146" w:rsidRPr="000E29AE">
              <w:rPr>
                <w:rFonts w:ascii="Arial" w:hAnsi="Arial" w:cs="Arial"/>
                <w:b/>
                <w:sz w:val="22"/>
                <w:szCs w:val="22"/>
              </w:rPr>
              <w:t xml:space="preserve">.- </w:t>
            </w:r>
            <w:r w:rsidR="005F6146" w:rsidRPr="000E29AE">
              <w:rPr>
                <w:rFonts w:ascii="Arial" w:hAnsi="Arial" w:cs="Arial"/>
                <w:bCs/>
                <w:sz w:val="22"/>
                <w:szCs w:val="22"/>
              </w:rPr>
              <w:t xml:space="preserve">Son objeto de estos derechos, la expedición de licencias </w:t>
            </w:r>
            <w:r w:rsidR="005F6146" w:rsidRPr="000E29AE">
              <w:rPr>
                <w:rFonts w:ascii="Arial" w:hAnsi="Arial" w:cs="Arial"/>
                <w:sz w:val="22"/>
                <w:szCs w:val="22"/>
                <w:lang w:val="es-MX"/>
              </w:rPr>
              <w:t>por los conceptos siguientes y que se cubrirán conforme a la tarifa en cada uno de ellos señalada:</w:t>
            </w:r>
          </w:p>
          <w:p w:rsidR="005F6146" w:rsidRPr="000E29AE" w:rsidRDefault="005F6146" w:rsidP="005F6146">
            <w:pPr>
              <w:ind w:left="3480" w:hanging="3480"/>
              <w:jc w:val="both"/>
              <w:rPr>
                <w:rFonts w:ascii="Arial" w:hAnsi="Arial" w:cs="Arial"/>
                <w:lang w:val="es-MX"/>
              </w:rPr>
            </w:pPr>
            <w:r w:rsidRPr="000E29AE">
              <w:rPr>
                <w:rFonts w:ascii="Arial" w:hAnsi="Arial" w:cs="Arial"/>
                <w:sz w:val="22"/>
                <w:szCs w:val="22"/>
                <w:lang w:val="es-MX"/>
              </w:rPr>
              <w:t xml:space="preserve">I.- Licencias para construcción o demolición                                                                                                                    </w:t>
            </w:r>
          </w:p>
          <w:p w:rsidR="005F6146" w:rsidRPr="000E29AE" w:rsidRDefault="005F6146" w:rsidP="005F6146">
            <w:pPr>
              <w:ind w:left="3480" w:hanging="3480"/>
              <w:jc w:val="both"/>
              <w:rPr>
                <w:rFonts w:ascii="Arial" w:hAnsi="Arial" w:cs="Arial"/>
                <w:lang w:val="es-MX"/>
              </w:rPr>
            </w:pPr>
          </w:p>
          <w:p w:rsidR="005F6146" w:rsidRPr="000E29AE" w:rsidRDefault="005F6146" w:rsidP="005F6146">
            <w:pPr>
              <w:tabs>
                <w:tab w:val="left" w:pos="3570"/>
                <w:tab w:val="right" w:pos="10540"/>
              </w:tabs>
              <w:ind w:left="3480" w:hanging="3480"/>
              <w:jc w:val="both"/>
              <w:rPr>
                <w:rFonts w:ascii="Arial" w:hAnsi="Arial" w:cs="Arial"/>
                <w:lang w:val="es-MX"/>
              </w:rPr>
            </w:pPr>
            <w:r w:rsidRPr="000E29AE">
              <w:rPr>
                <w:rFonts w:ascii="Arial" w:hAnsi="Arial" w:cs="Arial"/>
                <w:sz w:val="22"/>
                <w:szCs w:val="22"/>
                <w:lang w:val="es-MX"/>
              </w:rPr>
              <w:tab/>
              <w:t>Construcción        Demolición</w:t>
            </w:r>
          </w:p>
          <w:p w:rsidR="005F6146" w:rsidRPr="000E29AE" w:rsidRDefault="005F6146" w:rsidP="005F6146">
            <w:pPr>
              <w:ind w:left="3480" w:hanging="3480"/>
              <w:jc w:val="both"/>
              <w:rPr>
                <w:rFonts w:ascii="Arial" w:hAnsi="Arial" w:cs="Arial"/>
                <w:lang w:val="es-MX"/>
              </w:rPr>
            </w:pPr>
            <w:r w:rsidRPr="000E29AE">
              <w:rPr>
                <w:rFonts w:ascii="Arial" w:hAnsi="Arial" w:cs="Arial"/>
                <w:sz w:val="22"/>
                <w:szCs w:val="22"/>
                <w:lang w:val="es-MX"/>
              </w:rPr>
              <w:t xml:space="preserve">1.- Edificios para hoteles, oficinas, </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      comercios y  residencias               $ 1.56 m²              $ 1.94 m²         </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2.- Locales Comerciales                      $ 1.22 m²              $ 1.22 m²</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3.- Casa habitación y bodegas            $ 1.51 m²              $ 1.67 m²</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4.- Casa de interés social                    $ 1.05 m²              $ 1.05 m²</w:t>
            </w:r>
          </w:p>
          <w:p w:rsidR="005F6146" w:rsidRPr="000E29AE" w:rsidRDefault="005F6146" w:rsidP="005F6146">
            <w:pPr>
              <w:ind w:firstLine="708"/>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II.- Licencias para albercas                  $ 2.03 m³              $ 2.28 m³</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III.- Licencias para bardas                   $ 1.40 </w:t>
            </w:r>
            <w:proofErr w:type="spellStart"/>
            <w:r w:rsidRPr="000E29AE">
              <w:rPr>
                <w:rFonts w:ascii="Arial" w:hAnsi="Arial" w:cs="Arial"/>
                <w:sz w:val="22"/>
                <w:szCs w:val="22"/>
                <w:lang w:val="es-MX"/>
              </w:rPr>
              <w:t>m.l.</w:t>
            </w:r>
            <w:proofErr w:type="spellEnd"/>
            <w:r w:rsidRPr="000E29AE">
              <w:rPr>
                <w:rFonts w:ascii="Arial" w:hAnsi="Arial" w:cs="Arial"/>
                <w:sz w:val="22"/>
                <w:szCs w:val="22"/>
                <w:lang w:val="es-MX"/>
              </w:rPr>
              <w:t xml:space="preserve">             $ 0.70 </w:t>
            </w:r>
            <w:proofErr w:type="spellStart"/>
            <w:r w:rsidRPr="000E29AE">
              <w:rPr>
                <w:rFonts w:ascii="Arial" w:hAnsi="Arial" w:cs="Arial"/>
                <w:sz w:val="22"/>
                <w:szCs w:val="22"/>
                <w:lang w:val="es-MX"/>
              </w:rPr>
              <w:t>m.l.</w:t>
            </w:r>
            <w:proofErr w:type="spellEnd"/>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IV.- Por autorización</w:t>
            </w:r>
            <w:r w:rsidR="00105A69">
              <w:rPr>
                <w:rFonts w:ascii="Arial" w:hAnsi="Arial" w:cs="Arial"/>
                <w:sz w:val="22"/>
                <w:szCs w:val="22"/>
                <w:lang w:val="es-MX"/>
              </w:rPr>
              <w:t xml:space="preserve"> de planos de </w:t>
            </w:r>
            <w:proofErr w:type="spellStart"/>
            <w:r w:rsidR="00105A69">
              <w:rPr>
                <w:rFonts w:ascii="Arial" w:hAnsi="Arial" w:cs="Arial"/>
                <w:sz w:val="22"/>
                <w:szCs w:val="22"/>
                <w:lang w:val="es-MX"/>
              </w:rPr>
              <w:t>lotificación</w:t>
            </w:r>
            <w:proofErr w:type="spellEnd"/>
            <w:r w:rsidR="00105A69">
              <w:rPr>
                <w:rFonts w:ascii="Arial" w:hAnsi="Arial" w:cs="Arial"/>
                <w:sz w:val="22"/>
                <w:szCs w:val="22"/>
                <w:lang w:val="es-MX"/>
              </w:rPr>
              <w:t xml:space="preserve">  $ 23</w:t>
            </w:r>
            <w:r w:rsidRPr="000E29AE">
              <w:rPr>
                <w:rFonts w:ascii="Arial" w:hAnsi="Arial" w:cs="Arial"/>
                <w:sz w:val="22"/>
                <w:szCs w:val="22"/>
                <w:lang w:val="es-MX"/>
              </w:rPr>
              <w:t xml:space="preserve">.00 por cada lote. </w:t>
            </w:r>
          </w:p>
          <w:p w:rsidR="005F6146" w:rsidRPr="000E29AE" w:rsidRDefault="005F6146" w:rsidP="005F6146">
            <w:pPr>
              <w:jc w:val="both"/>
              <w:rPr>
                <w:rFonts w:ascii="Arial" w:hAnsi="Arial" w:cs="Arial"/>
                <w:b/>
                <w:color w:val="FF0000"/>
                <w:lang w:val="es-MX"/>
              </w:rPr>
            </w:pPr>
            <w:r w:rsidRPr="000E29AE">
              <w:rPr>
                <w:rFonts w:ascii="Arial" w:hAnsi="Arial" w:cs="Arial"/>
                <w:b/>
                <w:color w:val="FF0000"/>
                <w:sz w:val="22"/>
                <w:szCs w:val="22"/>
                <w:lang w:val="es-MX"/>
              </w:rPr>
              <w:t xml:space="preserve">                                                     </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V.- Obras Exteriores.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1.- Sin ocupación de banquetas, residencias y edificios, $ 0.40  metro lineal por día.</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2.- Por ocupación de banquetas, además del pago anterior se pagarán, $ 0.40 por día de ocupación por metro lineal.</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3.- Permiso de rotura de pavimentos  $ 6</w:t>
            </w:r>
            <w:r w:rsidR="00105A69">
              <w:rPr>
                <w:rFonts w:ascii="Arial" w:hAnsi="Arial" w:cs="Arial"/>
                <w:sz w:val="22"/>
                <w:szCs w:val="22"/>
                <w:lang w:val="es-MX"/>
              </w:rPr>
              <w:t>9</w:t>
            </w:r>
            <w:r w:rsidRPr="000E29AE">
              <w:rPr>
                <w:rFonts w:ascii="Arial" w:hAnsi="Arial" w:cs="Arial"/>
                <w:sz w:val="22"/>
                <w:szCs w:val="22"/>
                <w:lang w:val="es-MX"/>
              </w:rPr>
              <w:t>.00.</w:t>
            </w:r>
          </w:p>
          <w:p w:rsidR="005F6146" w:rsidRDefault="005F6146" w:rsidP="005F6146">
            <w:pPr>
              <w:jc w:val="both"/>
              <w:rPr>
                <w:rFonts w:ascii="Arial" w:hAnsi="Arial" w:cs="Arial"/>
                <w:lang w:val="es-MX"/>
              </w:rPr>
            </w:pPr>
            <w:r w:rsidRPr="000E29AE">
              <w:rPr>
                <w:rFonts w:ascii="Arial" w:hAnsi="Arial" w:cs="Arial"/>
                <w:sz w:val="22"/>
                <w:szCs w:val="22"/>
                <w:lang w:val="es-MX"/>
              </w:rPr>
              <w:t>4.- Depósito por arreglar la rotura del pavimento, cuand</w:t>
            </w:r>
            <w:r w:rsidR="00105A69">
              <w:rPr>
                <w:rFonts w:ascii="Arial" w:hAnsi="Arial" w:cs="Arial"/>
                <w:sz w:val="22"/>
                <w:szCs w:val="22"/>
                <w:lang w:val="es-MX"/>
              </w:rPr>
              <w:t xml:space="preserve">o dicha obra esté </w:t>
            </w:r>
            <w:proofErr w:type="gramStart"/>
            <w:r w:rsidR="00105A69">
              <w:rPr>
                <w:rFonts w:ascii="Arial" w:hAnsi="Arial" w:cs="Arial"/>
                <w:sz w:val="22"/>
                <w:szCs w:val="22"/>
                <w:lang w:val="es-MX"/>
              </w:rPr>
              <w:t>terminada</w:t>
            </w:r>
            <w:proofErr w:type="gramEnd"/>
            <w:r w:rsidR="00105A69">
              <w:rPr>
                <w:rFonts w:ascii="Arial" w:hAnsi="Arial" w:cs="Arial"/>
                <w:sz w:val="22"/>
                <w:szCs w:val="22"/>
                <w:lang w:val="es-MX"/>
              </w:rPr>
              <w:t xml:space="preserve"> $ 111</w:t>
            </w:r>
            <w:r w:rsidRPr="000E29AE">
              <w:rPr>
                <w:rFonts w:ascii="Arial" w:hAnsi="Arial" w:cs="Arial"/>
                <w:sz w:val="22"/>
                <w:szCs w:val="22"/>
                <w:lang w:val="es-MX"/>
              </w:rPr>
              <w:t xml:space="preserve">.00. </w:t>
            </w:r>
          </w:p>
          <w:p w:rsidR="00757D71" w:rsidRPr="00757D71" w:rsidRDefault="00757D71" w:rsidP="00757D71">
            <w:pPr>
              <w:pStyle w:val="Default"/>
              <w:rPr>
                <w:sz w:val="22"/>
                <w:szCs w:val="22"/>
              </w:rPr>
            </w:pPr>
          </w:p>
          <w:p w:rsidR="00757D71" w:rsidRPr="00757D71" w:rsidRDefault="00F3159B" w:rsidP="00757D71">
            <w:pPr>
              <w:pStyle w:val="Default"/>
              <w:rPr>
                <w:sz w:val="22"/>
                <w:szCs w:val="22"/>
              </w:rPr>
            </w:pPr>
            <w:r w:rsidRPr="00F3159B">
              <w:rPr>
                <w:noProof/>
                <w:sz w:val="22"/>
                <w:szCs w:val="22"/>
                <w:lang w:val="es-ES"/>
              </w:rPr>
              <w:pict>
                <v:shape id="_x0000_s1034" type="#_x0000_t202" style="position:absolute;margin-left:407.2pt;margin-top:14pt;width:68.3pt;height:21pt;z-index:-251656192;mso-height-percent:200;mso-height-percent:200;mso-width-relative:margin;mso-height-relative:margin" stroked="f">
                  <v:textbox style="mso-next-textbox:#_x0000_s1034;mso-fit-shape-to-text:t">
                    <w:txbxContent>
                      <w:p w:rsidR="00757D71" w:rsidRDefault="00757D71">
                        <w:r>
                          <w:t>NUEVO</w:t>
                        </w:r>
                      </w:p>
                    </w:txbxContent>
                  </v:textbox>
                </v:shape>
              </w:pict>
            </w:r>
            <w:r w:rsidR="00561842">
              <w:rPr>
                <w:sz w:val="22"/>
                <w:szCs w:val="22"/>
              </w:rPr>
              <w:t>VI</w:t>
            </w:r>
            <w:r w:rsidR="00757D71" w:rsidRPr="00757D71">
              <w:rPr>
                <w:sz w:val="22"/>
                <w:szCs w:val="22"/>
              </w:rPr>
              <w:t xml:space="preserve">.- EL derecho de autorización del uso del suelo se pagará conforme a lo </w:t>
            </w:r>
            <w:r w:rsidR="00757D71" w:rsidRPr="00757D71">
              <w:rPr>
                <w:sz w:val="22"/>
                <w:szCs w:val="22"/>
              </w:rPr>
              <w:lastRenderedPageBreak/>
              <w:t xml:space="preserve">siguiente: </w:t>
            </w:r>
          </w:p>
          <w:p w:rsidR="00757D71" w:rsidRPr="00757D71" w:rsidRDefault="00757D71" w:rsidP="00757D71">
            <w:pPr>
              <w:pStyle w:val="Default"/>
              <w:rPr>
                <w:sz w:val="22"/>
                <w:szCs w:val="22"/>
              </w:rPr>
            </w:pPr>
            <w:r w:rsidRPr="00757D71">
              <w:rPr>
                <w:sz w:val="22"/>
                <w:szCs w:val="22"/>
              </w:rPr>
              <w:t>1. Por predios menores a 500 m</w:t>
            </w:r>
            <w:r w:rsidRPr="00757D71">
              <w:rPr>
                <w:sz w:val="14"/>
                <w:szCs w:val="14"/>
              </w:rPr>
              <w:t>2</w:t>
            </w:r>
            <w:r w:rsidRPr="00757D71">
              <w:rPr>
                <w:sz w:val="22"/>
                <w:szCs w:val="22"/>
              </w:rPr>
              <w:t xml:space="preserve">$255.00 cada uno </w:t>
            </w:r>
          </w:p>
          <w:p w:rsidR="00757D71" w:rsidRPr="00757D71" w:rsidRDefault="00757D71" w:rsidP="00757D71">
            <w:pPr>
              <w:pStyle w:val="Default"/>
              <w:rPr>
                <w:sz w:val="22"/>
                <w:szCs w:val="22"/>
              </w:rPr>
            </w:pPr>
            <w:r w:rsidRPr="00757D71">
              <w:rPr>
                <w:sz w:val="22"/>
                <w:szCs w:val="22"/>
              </w:rPr>
              <w:t>2. Por predios de entre 501 a 1000 m</w:t>
            </w:r>
            <w:r w:rsidRPr="00757D71">
              <w:rPr>
                <w:sz w:val="14"/>
                <w:szCs w:val="14"/>
              </w:rPr>
              <w:t>2</w:t>
            </w:r>
            <w:r w:rsidRPr="00757D71">
              <w:rPr>
                <w:sz w:val="22"/>
                <w:szCs w:val="22"/>
              </w:rPr>
              <w:t xml:space="preserve">$318.00 cada uno </w:t>
            </w:r>
          </w:p>
          <w:p w:rsidR="00757D71" w:rsidRPr="00757D71" w:rsidRDefault="00757D71" w:rsidP="00757D71">
            <w:pPr>
              <w:pStyle w:val="Default"/>
              <w:rPr>
                <w:sz w:val="22"/>
                <w:szCs w:val="22"/>
              </w:rPr>
            </w:pPr>
            <w:r w:rsidRPr="00757D71">
              <w:rPr>
                <w:sz w:val="22"/>
                <w:szCs w:val="22"/>
              </w:rPr>
              <w:t>3. Por predios de 1001 m</w:t>
            </w:r>
            <w:r w:rsidRPr="00757D71">
              <w:rPr>
                <w:sz w:val="14"/>
                <w:szCs w:val="14"/>
              </w:rPr>
              <w:t>2</w:t>
            </w:r>
            <w:r w:rsidRPr="00757D71">
              <w:rPr>
                <w:sz w:val="22"/>
                <w:szCs w:val="22"/>
              </w:rPr>
              <w:t xml:space="preserve">. </w:t>
            </w:r>
            <w:proofErr w:type="gramStart"/>
            <w:r w:rsidRPr="00757D71">
              <w:rPr>
                <w:sz w:val="22"/>
                <w:szCs w:val="22"/>
              </w:rPr>
              <w:t>o</w:t>
            </w:r>
            <w:proofErr w:type="gramEnd"/>
            <w:r w:rsidRPr="00757D71">
              <w:rPr>
                <w:sz w:val="22"/>
                <w:szCs w:val="22"/>
              </w:rPr>
              <w:t xml:space="preserve"> más $381.00 cada uno. </w:t>
            </w:r>
          </w:p>
          <w:p w:rsidR="00757D71" w:rsidRPr="00757D71" w:rsidRDefault="00757D71" w:rsidP="00757D71">
            <w:pPr>
              <w:pStyle w:val="Default"/>
              <w:rPr>
                <w:sz w:val="22"/>
                <w:szCs w:val="22"/>
              </w:rPr>
            </w:pPr>
          </w:p>
          <w:p w:rsidR="00757D71" w:rsidRPr="00757D71" w:rsidRDefault="00561842" w:rsidP="00757D71">
            <w:pPr>
              <w:rPr>
                <w:rFonts w:ascii="Arial" w:hAnsi="Arial" w:cs="Arial"/>
                <w:lang w:val="es-ES_tradnl"/>
              </w:rPr>
            </w:pPr>
            <w:r>
              <w:rPr>
                <w:rFonts w:ascii="Arial" w:hAnsi="Arial" w:cs="Arial"/>
                <w:lang w:val="es-ES_tradnl"/>
              </w:rPr>
              <w:t>VII</w:t>
            </w:r>
            <w:r w:rsidR="005370C2">
              <w:rPr>
                <w:rFonts w:ascii="Arial" w:hAnsi="Arial" w:cs="Arial"/>
                <w:lang w:val="es-ES_tradnl"/>
              </w:rPr>
              <w:t>.-</w:t>
            </w:r>
            <w:r w:rsidR="00757D71" w:rsidRPr="00757D71">
              <w:rPr>
                <w:rFonts w:ascii="Arial" w:hAnsi="Arial" w:cs="Arial"/>
                <w:lang w:val="es-ES_tradnl"/>
              </w:rPr>
              <w:t xml:space="preserve"> </w:t>
            </w:r>
            <w:r w:rsidR="00757D71" w:rsidRPr="00757D71">
              <w:rPr>
                <w:rFonts w:ascii="Arial" w:hAnsi="Arial" w:cs="Arial"/>
              </w:rPr>
              <w:t>Por la expedición de licencias de construcción y remodelación de las centrales productoras de energía termoeléctrica, térmica solar, hidroeléctrica, eólica, fotovoltaica, etc., así como de las instalaciones para la e</w:t>
            </w:r>
            <w:r w:rsidR="00757D71" w:rsidRPr="00757D71">
              <w:rPr>
                <w:rFonts w:ascii="Arial" w:hAnsi="Arial" w:cs="Arial"/>
                <w:shd w:val="clear" w:color="auto" w:fill="FFFFFF"/>
              </w:rPr>
              <w:t>xplotación del</w:t>
            </w:r>
            <w:r w:rsidR="00757D71" w:rsidRPr="00757D71">
              <w:rPr>
                <w:rStyle w:val="apple-converted-space"/>
                <w:rFonts w:ascii="Arial" w:hAnsi="Arial" w:cs="Arial"/>
                <w:shd w:val="clear" w:color="auto" w:fill="FFFFFF"/>
              </w:rPr>
              <w:t> </w:t>
            </w:r>
            <w:r w:rsidR="00757D71" w:rsidRPr="00757D71">
              <w:rPr>
                <w:rStyle w:val="nfasis"/>
                <w:rFonts w:ascii="Arial" w:hAnsi="Arial" w:cs="Arial"/>
                <w:bCs/>
                <w:shd w:val="clear" w:color="auto" w:fill="FFFFFF"/>
              </w:rPr>
              <w:t xml:space="preserve">gas de </w:t>
            </w:r>
            <w:proofErr w:type="spellStart"/>
            <w:r w:rsidR="00757D71" w:rsidRPr="00757D71">
              <w:rPr>
                <w:rStyle w:val="nfasis"/>
                <w:rFonts w:ascii="Arial" w:hAnsi="Arial" w:cs="Arial"/>
                <w:bCs/>
                <w:shd w:val="clear" w:color="auto" w:fill="FFFFFF"/>
              </w:rPr>
              <w:t>lutitas</w:t>
            </w:r>
            <w:proofErr w:type="spellEnd"/>
            <w:r w:rsidR="00757D71" w:rsidRPr="00757D71">
              <w:rPr>
                <w:rStyle w:val="apple-converted-space"/>
                <w:rFonts w:ascii="Arial" w:hAnsi="Arial" w:cs="Arial"/>
                <w:shd w:val="clear" w:color="auto" w:fill="FFFFFF"/>
              </w:rPr>
              <w:t> </w:t>
            </w:r>
            <w:r w:rsidR="00757D71" w:rsidRPr="00757D71">
              <w:rPr>
                <w:rFonts w:ascii="Arial" w:hAnsi="Arial" w:cs="Arial"/>
                <w:shd w:val="clear" w:color="auto" w:fill="FFFFFF"/>
              </w:rPr>
              <w:t xml:space="preserve">o gas </w:t>
            </w:r>
            <w:proofErr w:type="spellStart"/>
            <w:r w:rsidR="00757D71" w:rsidRPr="00757D71">
              <w:rPr>
                <w:rFonts w:ascii="Arial" w:hAnsi="Arial" w:cs="Arial"/>
                <w:shd w:val="clear" w:color="auto" w:fill="FFFFFF"/>
              </w:rPr>
              <w:t>shale</w:t>
            </w:r>
            <w:proofErr w:type="spellEnd"/>
            <w:r w:rsidR="00757D71" w:rsidRPr="00757D71">
              <w:rPr>
                <w:rFonts w:ascii="Arial" w:hAnsi="Arial" w:cs="Arial"/>
                <w:shd w:val="clear" w:color="auto" w:fill="FFFFFF"/>
              </w:rPr>
              <w:t xml:space="preserve">, se cobrara la siguiente tarifa: </w:t>
            </w:r>
          </w:p>
          <w:p w:rsidR="00757D71" w:rsidRPr="00757D71" w:rsidRDefault="00757D71" w:rsidP="00757D71">
            <w:pPr>
              <w:jc w:val="both"/>
              <w:rPr>
                <w:rFonts w:ascii="Arial" w:hAnsi="Arial" w:cs="Arial"/>
                <w:lang w:val="es-MX"/>
              </w:rPr>
            </w:pPr>
            <w:r w:rsidRPr="00757D71">
              <w:rPr>
                <w:rFonts w:ascii="Arial" w:hAnsi="Arial" w:cs="Arial"/>
                <w:shd w:val="clear" w:color="auto" w:fill="FFFFFF"/>
              </w:rPr>
              <w:t xml:space="preserve">$ 40,000.00 por la instalación para extracción de gas de </w:t>
            </w:r>
            <w:proofErr w:type="spellStart"/>
            <w:r w:rsidRPr="00757D71">
              <w:rPr>
                <w:rFonts w:ascii="Arial" w:hAnsi="Arial" w:cs="Arial"/>
                <w:shd w:val="clear" w:color="auto" w:fill="FFFFFF"/>
              </w:rPr>
              <w:t>lutitas</w:t>
            </w:r>
            <w:proofErr w:type="spellEnd"/>
            <w:r w:rsidRPr="00757D71">
              <w:rPr>
                <w:rFonts w:ascii="Arial" w:hAnsi="Arial" w:cs="Arial"/>
                <w:shd w:val="clear" w:color="auto" w:fill="FFFFFF"/>
              </w:rPr>
              <w:t xml:space="preserve"> o gas </w:t>
            </w:r>
            <w:proofErr w:type="spellStart"/>
            <w:r w:rsidRPr="00757D71">
              <w:rPr>
                <w:rFonts w:ascii="Arial" w:hAnsi="Arial" w:cs="Arial"/>
                <w:shd w:val="clear" w:color="auto" w:fill="FFFFFF"/>
              </w:rPr>
              <w:t>shale</w:t>
            </w:r>
            <w:proofErr w:type="spellEnd"/>
          </w:p>
          <w:p w:rsidR="00757D71" w:rsidRDefault="00757D71" w:rsidP="005F6146">
            <w:pPr>
              <w:jc w:val="center"/>
              <w:rPr>
                <w:rFonts w:ascii="Arial" w:hAnsi="Arial" w:cs="Arial"/>
                <w:b/>
                <w:bCs/>
              </w:rPr>
            </w:pPr>
          </w:p>
          <w:p w:rsidR="00757D71" w:rsidRDefault="00757D71" w:rsidP="005F6146">
            <w:pPr>
              <w:jc w:val="center"/>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SECCIÓN II</w:t>
            </w:r>
          </w:p>
          <w:p w:rsidR="005F6146" w:rsidRPr="000E29AE" w:rsidRDefault="005F6146" w:rsidP="005F6146">
            <w:pPr>
              <w:jc w:val="center"/>
              <w:rPr>
                <w:rFonts w:ascii="Arial" w:hAnsi="Arial" w:cs="Arial"/>
                <w:b/>
                <w:bCs/>
              </w:rPr>
            </w:pPr>
            <w:r w:rsidRPr="000E29AE">
              <w:rPr>
                <w:rFonts w:ascii="Arial" w:hAnsi="Arial" w:cs="Arial"/>
                <w:b/>
                <w:bCs/>
                <w:sz w:val="22"/>
                <w:szCs w:val="22"/>
              </w:rPr>
              <w:t>DE LOS SERVICIOS POR ALINEACIÓN DE PREDIOS</w:t>
            </w:r>
          </w:p>
          <w:p w:rsidR="005F6146" w:rsidRPr="000E29AE" w:rsidRDefault="005F6146" w:rsidP="005F6146">
            <w:pPr>
              <w:jc w:val="center"/>
              <w:rPr>
                <w:rFonts w:ascii="Arial" w:hAnsi="Arial" w:cs="Arial"/>
                <w:b/>
                <w:bCs/>
              </w:rPr>
            </w:pPr>
            <w:r w:rsidRPr="000E29AE">
              <w:rPr>
                <w:rFonts w:ascii="Arial" w:hAnsi="Arial" w:cs="Arial"/>
                <w:b/>
                <w:bCs/>
                <w:sz w:val="22"/>
                <w:szCs w:val="22"/>
              </w:rPr>
              <w:t>Y ASIGNACIÓN DE NÚMEROS OFICIALES</w:t>
            </w:r>
          </w:p>
          <w:p w:rsidR="005F6146" w:rsidRPr="000E29AE" w:rsidRDefault="005F6146" w:rsidP="005F6146">
            <w:pPr>
              <w:jc w:val="both"/>
              <w:rPr>
                <w:rFonts w:ascii="Arial" w:hAnsi="Arial" w:cs="Arial"/>
                <w:bCs/>
              </w:rPr>
            </w:pPr>
          </w:p>
          <w:p w:rsidR="005F6146" w:rsidRPr="000E29AE" w:rsidRDefault="00EE190B" w:rsidP="005F6146">
            <w:pPr>
              <w:ind w:right="50"/>
              <w:jc w:val="both"/>
              <w:rPr>
                <w:rFonts w:ascii="Arial" w:hAnsi="Arial" w:cs="Arial"/>
                <w:bCs/>
              </w:rPr>
            </w:pPr>
            <w:r>
              <w:rPr>
                <w:rFonts w:ascii="Arial" w:hAnsi="Arial" w:cs="Arial"/>
                <w:b/>
                <w:sz w:val="22"/>
                <w:szCs w:val="22"/>
              </w:rPr>
              <w:t>ARTÍCULO 12</w:t>
            </w:r>
            <w:r w:rsidR="005F6146" w:rsidRPr="000E29AE">
              <w:rPr>
                <w:rFonts w:ascii="Arial" w:hAnsi="Arial" w:cs="Arial"/>
                <w:b/>
                <w:sz w:val="22"/>
                <w:szCs w:val="22"/>
              </w:rPr>
              <w:t>.-</w:t>
            </w:r>
            <w:r w:rsidR="005F6146" w:rsidRPr="000E29AE">
              <w:rPr>
                <w:rFonts w:ascii="Arial" w:hAnsi="Arial" w:cs="Arial"/>
                <w:bCs/>
                <w:sz w:val="22"/>
                <w:szCs w:val="22"/>
              </w:rPr>
              <w:t xml:space="preserve"> Son objeto de estos derechos, los servicios que preste el Municipio por el alineamiento de frentes de predios sobre la vía pública y la asignación del número oficial correspondiente a dichos predios.</w:t>
            </w:r>
          </w:p>
          <w:p w:rsidR="005F6146" w:rsidRPr="000E29AE" w:rsidRDefault="005F6146" w:rsidP="005F6146">
            <w:pPr>
              <w:ind w:right="50"/>
              <w:jc w:val="both"/>
              <w:rPr>
                <w:rFonts w:ascii="Arial" w:hAnsi="Arial" w:cs="Arial"/>
                <w:bCs/>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Los interesados deberán solicitar el alineamiento objeto de este derecho y adquirir la placa correspondiente  al número oficial asignado por el Municipio a los predios, correspondientes en los que no podrá ejecutarse alguna obra material si no se cumple previamente con la obligación que señalan las disposiciones aplicables.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Los derechos correspondientes a estos servicios se cubrirán conforme a la siguiente tarifa:</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I.- Por alineamiento de terrenos y lotes ubicados en la cabecera del Municipio que no exceda de </w:t>
            </w:r>
            <w:smartTag w:uri="urn:schemas-microsoft-com:office:smarttags" w:element="metricconverter">
              <w:smartTagPr>
                <w:attr w:name="ProductID" w:val="10 metros"/>
              </w:smartTagPr>
              <w:r w:rsidRPr="000E29AE">
                <w:rPr>
                  <w:rFonts w:ascii="Arial" w:hAnsi="Arial" w:cs="Arial"/>
                  <w:sz w:val="22"/>
                  <w:szCs w:val="22"/>
                  <w:lang w:val="es-MX"/>
                </w:rPr>
                <w:t>10 metros</w:t>
              </w:r>
            </w:smartTag>
            <w:r w:rsidRPr="000E29AE">
              <w:rPr>
                <w:rFonts w:ascii="Arial" w:hAnsi="Arial" w:cs="Arial"/>
                <w:sz w:val="22"/>
                <w:szCs w:val="22"/>
                <w:lang w:val="es-MX"/>
              </w:rPr>
              <w:t xml:space="preserve"> de frente a la vía públi</w:t>
            </w:r>
            <w:r w:rsidR="00105A69">
              <w:rPr>
                <w:rFonts w:ascii="Arial" w:hAnsi="Arial" w:cs="Arial"/>
                <w:sz w:val="22"/>
                <w:szCs w:val="22"/>
                <w:lang w:val="es-MX"/>
              </w:rPr>
              <w:t>ca, pagarán a razón de $ 12.05</w:t>
            </w:r>
            <w:r w:rsidRPr="000E29AE">
              <w:rPr>
                <w:rFonts w:ascii="Arial" w:hAnsi="Arial" w:cs="Arial"/>
                <w:sz w:val="22"/>
                <w:szCs w:val="22"/>
                <w:lang w:val="es-MX"/>
              </w:rPr>
              <w:t xml:space="preserve"> m².</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II.- Por  la adquisición de su número oficial domiciliar, se cobrará $ 6</w:t>
            </w:r>
            <w:r w:rsidR="00105A69">
              <w:rPr>
                <w:rFonts w:ascii="Arial" w:hAnsi="Arial" w:cs="Arial"/>
                <w:sz w:val="22"/>
                <w:szCs w:val="22"/>
                <w:lang w:val="es-MX"/>
              </w:rPr>
              <w:t>7</w:t>
            </w:r>
            <w:r w:rsidRPr="000E29AE">
              <w:rPr>
                <w:rFonts w:ascii="Arial" w:hAnsi="Arial" w:cs="Arial"/>
                <w:sz w:val="22"/>
                <w:szCs w:val="22"/>
                <w:lang w:val="es-MX"/>
              </w:rPr>
              <w:t>.00.</w:t>
            </w:r>
          </w:p>
          <w:p w:rsidR="005F6146" w:rsidRPr="000E29AE" w:rsidRDefault="005F6146" w:rsidP="005F6146">
            <w:pPr>
              <w:jc w:val="both"/>
              <w:rPr>
                <w:rFonts w:ascii="Arial" w:hAnsi="Arial" w:cs="Arial"/>
                <w:b/>
                <w:bCs/>
                <w:lang w:val="es-MX"/>
              </w:rPr>
            </w:pPr>
          </w:p>
          <w:p w:rsidR="005F6146" w:rsidRPr="000E29AE" w:rsidRDefault="005F6146" w:rsidP="005F6146">
            <w:pPr>
              <w:jc w:val="center"/>
              <w:rPr>
                <w:rFonts w:ascii="Arial" w:hAnsi="Arial" w:cs="Arial"/>
                <w:b/>
                <w:bCs/>
              </w:rPr>
            </w:pPr>
            <w:r w:rsidRPr="000E29AE">
              <w:rPr>
                <w:rFonts w:ascii="Arial" w:hAnsi="Arial" w:cs="Arial"/>
                <w:b/>
                <w:bCs/>
                <w:sz w:val="22"/>
                <w:szCs w:val="22"/>
              </w:rPr>
              <w:t>SECCIÓN III</w:t>
            </w:r>
          </w:p>
          <w:p w:rsidR="005F6146" w:rsidRPr="000E29AE" w:rsidRDefault="005F6146" w:rsidP="005F6146">
            <w:pPr>
              <w:jc w:val="center"/>
              <w:rPr>
                <w:rFonts w:ascii="Arial" w:hAnsi="Arial" w:cs="Arial"/>
                <w:b/>
                <w:bCs/>
              </w:rPr>
            </w:pPr>
            <w:r w:rsidRPr="000E29AE">
              <w:rPr>
                <w:rFonts w:ascii="Arial" w:hAnsi="Arial" w:cs="Arial"/>
                <w:b/>
                <w:bCs/>
                <w:sz w:val="22"/>
                <w:szCs w:val="22"/>
              </w:rPr>
              <w:t>POR LA EXPEDICIÓN DE LICENCIAS PARA FRACCIONAMIENTOS</w:t>
            </w:r>
          </w:p>
          <w:p w:rsidR="005F6146" w:rsidRPr="000E29AE" w:rsidRDefault="005F6146" w:rsidP="005F6146">
            <w:pPr>
              <w:jc w:val="both"/>
              <w:rPr>
                <w:rFonts w:ascii="Arial" w:hAnsi="Arial" w:cs="Arial"/>
                <w:bCs/>
              </w:rPr>
            </w:pPr>
          </w:p>
          <w:p w:rsidR="005F6146" w:rsidRPr="000E29AE" w:rsidRDefault="00EE190B" w:rsidP="005F6146">
            <w:pPr>
              <w:ind w:right="50"/>
              <w:jc w:val="both"/>
              <w:rPr>
                <w:rFonts w:ascii="Arial" w:hAnsi="Arial" w:cs="Arial"/>
                <w:lang w:val="es-MX"/>
              </w:rPr>
            </w:pPr>
            <w:r>
              <w:rPr>
                <w:rFonts w:ascii="Arial" w:hAnsi="Arial" w:cs="Arial"/>
                <w:b/>
                <w:sz w:val="22"/>
                <w:szCs w:val="22"/>
              </w:rPr>
              <w:t>ARTÍCULO 13</w:t>
            </w:r>
            <w:r w:rsidR="005F6146" w:rsidRPr="000E29AE">
              <w:rPr>
                <w:rFonts w:ascii="Arial" w:hAnsi="Arial" w:cs="Arial"/>
                <w:b/>
                <w:sz w:val="22"/>
                <w:szCs w:val="22"/>
              </w:rPr>
              <w:t>.-</w:t>
            </w:r>
            <w:r w:rsidR="005F6146" w:rsidRPr="000E29AE">
              <w:rPr>
                <w:rFonts w:ascii="Arial" w:hAnsi="Arial" w:cs="Arial"/>
                <w:bCs/>
                <w:sz w:val="22"/>
                <w:szCs w:val="22"/>
              </w:rPr>
              <w:t xml:space="preserve"> Este derecho se causará por la aprobación de planos, así como </w:t>
            </w:r>
            <w:r w:rsidR="005F6146" w:rsidRPr="000E29AE">
              <w:rPr>
                <w:rFonts w:ascii="Arial" w:hAnsi="Arial" w:cs="Arial"/>
                <w:bCs/>
                <w:sz w:val="22"/>
                <w:szCs w:val="22"/>
              </w:rPr>
              <w:lastRenderedPageBreak/>
              <w:t xml:space="preserve">por la expedición de licencias de fraccionamientos habitacionales, campestres, comerciales, industriales o cementerios, así como de fusiones, subdivisiones y </w:t>
            </w:r>
            <w:proofErr w:type="spellStart"/>
            <w:r w:rsidR="005F6146" w:rsidRPr="000E29AE">
              <w:rPr>
                <w:rFonts w:ascii="Arial" w:hAnsi="Arial" w:cs="Arial"/>
                <w:bCs/>
                <w:sz w:val="22"/>
                <w:szCs w:val="22"/>
              </w:rPr>
              <w:t>relotificaciones</w:t>
            </w:r>
            <w:proofErr w:type="spellEnd"/>
            <w:r w:rsidR="005F6146" w:rsidRPr="000E29AE">
              <w:rPr>
                <w:rFonts w:ascii="Arial" w:hAnsi="Arial" w:cs="Arial"/>
                <w:bCs/>
                <w:sz w:val="22"/>
                <w:szCs w:val="22"/>
              </w:rPr>
              <w:t xml:space="preserve"> de predios </w:t>
            </w:r>
            <w:r w:rsidR="005F6146" w:rsidRPr="000E29AE">
              <w:rPr>
                <w:rFonts w:ascii="Arial" w:hAnsi="Arial" w:cs="Arial"/>
                <w:sz w:val="22"/>
                <w:szCs w:val="22"/>
                <w:lang w:val="es-MX"/>
              </w:rPr>
              <w:t>y se causarán de acuerdo a la siguiente tarifa:</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 Por revisión y aprobación de planos y expedición de licencias para fraccionamientos, se causarán los derechos por metro cuadrado de área vendible de acuerdo con la siguiente tabla:</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1.- Fraccionamien</w:t>
            </w:r>
            <w:r w:rsidR="00105A69">
              <w:rPr>
                <w:rFonts w:ascii="Arial" w:hAnsi="Arial" w:cs="Arial"/>
                <w:sz w:val="22"/>
                <w:szCs w:val="22"/>
                <w:lang w:val="es-MX"/>
              </w:rPr>
              <w:t>to residencial tipo medio $ 1.99</w:t>
            </w:r>
            <w:r w:rsidRPr="000E29AE">
              <w:rPr>
                <w:rFonts w:ascii="Arial" w:hAnsi="Arial" w:cs="Arial"/>
                <w:sz w:val="22"/>
                <w:szCs w:val="22"/>
                <w:lang w:val="es-MX"/>
              </w:rPr>
              <w:t>.</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2.- Fraccionamiento de interés social, </w:t>
            </w:r>
            <w:r w:rsidR="00105A69">
              <w:rPr>
                <w:rFonts w:ascii="Arial" w:hAnsi="Arial" w:cs="Arial"/>
                <w:sz w:val="22"/>
                <w:szCs w:val="22"/>
                <w:lang w:val="es-MX"/>
              </w:rPr>
              <w:t>popular y campestre  $ 1.32</w:t>
            </w:r>
            <w:r w:rsidRPr="000E29AE">
              <w:rPr>
                <w:rFonts w:ascii="Arial" w:hAnsi="Arial" w:cs="Arial"/>
                <w:sz w:val="22"/>
                <w:szCs w:val="22"/>
                <w:lang w:val="es-MX"/>
              </w:rPr>
              <w:t>.</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3.- Fraccionamiento industr</w:t>
            </w:r>
            <w:r w:rsidR="00105A69">
              <w:rPr>
                <w:rFonts w:ascii="Arial" w:hAnsi="Arial" w:cs="Arial"/>
                <w:sz w:val="22"/>
                <w:szCs w:val="22"/>
                <w:lang w:val="es-MX"/>
              </w:rPr>
              <w:t>ial, comercial y panteones $ 1.32</w:t>
            </w:r>
            <w:r w:rsidRPr="000E29AE">
              <w:rPr>
                <w:rFonts w:ascii="Arial" w:hAnsi="Arial" w:cs="Arial"/>
                <w:sz w:val="22"/>
                <w:szCs w:val="22"/>
                <w:lang w:val="es-MX"/>
              </w:rPr>
              <w:t>.</w:t>
            </w:r>
          </w:p>
          <w:p w:rsidR="005F6146" w:rsidRPr="000E29AE" w:rsidRDefault="005F6146" w:rsidP="005F6146">
            <w:pPr>
              <w:ind w:firstLine="360"/>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II.- Para efectos de </w:t>
            </w:r>
            <w:proofErr w:type="spellStart"/>
            <w:r w:rsidRPr="000E29AE">
              <w:rPr>
                <w:rFonts w:ascii="Arial" w:hAnsi="Arial" w:cs="Arial"/>
                <w:sz w:val="22"/>
                <w:szCs w:val="22"/>
                <w:lang w:val="es-MX"/>
              </w:rPr>
              <w:t>relotificación</w:t>
            </w:r>
            <w:proofErr w:type="spellEnd"/>
            <w:r w:rsidRPr="000E29AE">
              <w:rPr>
                <w:rFonts w:ascii="Arial" w:hAnsi="Arial" w:cs="Arial"/>
                <w:sz w:val="22"/>
                <w:szCs w:val="22"/>
                <w:lang w:val="es-MX"/>
              </w:rPr>
              <w:t>, fusión y subdivisión o adecuación de predios se cobrará por metro cuadrado de acuerdo a lo siguiente:</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1.- Zona residencial y </w:t>
            </w:r>
            <w:r w:rsidR="000C4952">
              <w:rPr>
                <w:rFonts w:ascii="Arial" w:hAnsi="Arial" w:cs="Arial"/>
                <w:sz w:val="22"/>
                <w:szCs w:val="22"/>
                <w:lang w:val="es-MX"/>
              </w:rPr>
              <w:t>tipo medio                   $ 1</w:t>
            </w:r>
            <w:r w:rsidRPr="000E29AE">
              <w:rPr>
                <w:rFonts w:ascii="Arial" w:hAnsi="Arial" w:cs="Arial"/>
                <w:sz w:val="22"/>
                <w:szCs w:val="22"/>
                <w:lang w:val="es-MX"/>
              </w:rPr>
              <w:t>.</w:t>
            </w:r>
            <w:r w:rsidR="000C4952">
              <w:rPr>
                <w:rFonts w:ascii="Arial" w:hAnsi="Arial" w:cs="Arial"/>
                <w:sz w:val="22"/>
                <w:szCs w:val="22"/>
                <w:lang w:val="es-MX"/>
              </w:rPr>
              <w:t>00</w:t>
            </w:r>
            <w:r w:rsidRPr="000E29AE">
              <w:rPr>
                <w:rFonts w:ascii="Arial" w:hAnsi="Arial" w:cs="Arial"/>
                <w:sz w:val="22"/>
                <w:szCs w:val="22"/>
                <w:lang w:val="es-MX"/>
              </w:rPr>
              <w:t>.</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2.- Zona de interés socia</w:t>
            </w:r>
            <w:r w:rsidR="000C4952">
              <w:rPr>
                <w:rFonts w:ascii="Arial" w:hAnsi="Arial" w:cs="Arial"/>
                <w:sz w:val="22"/>
                <w:szCs w:val="22"/>
                <w:lang w:val="es-MX"/>
              </w:rPr>
              <w:t>l y popular               $ 0.65</w:t>
            </w:r>
            <w:r w:rsidRPr="000E29AE">
              <w:rPr>
                <w:rFonts w:ascii="Arial" w:hAnsi="Arial" w:cs="Arial"/>
                <w:sz w:val="22"/>
                <w:szCs w:val="22"/>
                <w:lang w:val="es-MX"/>
              </w:rPr>
              <w:t>.</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3.- Zona campestre, </w:t>
            </w:r>
            <w:r w:rsidR="000C4952">
              <w:rPr>
                <w:rFonts w:ascii="Arial" w:hAnsi="Arial" w:cs="Arial"/>
                <w:sz w:val="22"/>
                <w:szCs w:val="22"/>
                <w:lang w:val="es-MX"/>
              </w:rPr>
              <w:t>industrial y comercial    $ 0.60</w:t>
            </w:r>
            <w:r w:rsidRPr="000E29AE">
              <w:rPr>
                <w:rFonts w:ascii="Arial" w:hAnsi="Arial" w:cs="Arial"/>
                <w:sz w:val="22"/>
                <w:szCs w:val="22"/>
                <w:lang w:val="es-MX"/>
              </w:rPr>
              <w:t>.</w:t>
            </w:r>
          </w:p>
          <w:p w:rsidR="005F6146" w:rsidRPr="000E29AE" w:rsidRDefault="005F6146" w:rsidP="005F6146">
            <w:pPr>
              <w:ind w:right="50"/>
              <w:jc w:val="both"/>
              <w:rPr>
                <w:rFonts w:ascii="Arial" w:hAnsi="Arial" w:cs="Arial"/>
                <w:bCs/>
                <w:lang w:val="es-MX"/>
              </w:rPr>
            </w:pPr>
          </w:p>
          <w:p w:rsidR="005F6146" w:rsidRPr="000E29AE" w:rsidRDefault="005F6146" w:rsidP="005F6146">
            <w:pPr>
              <w:jc w:val="center"/>
              <w:rPr>
                <w:rFonts w:ascii="Arial" w:hAnsi="Arial" w:cs="Arial"/>
                <w:b/>
                <w:bCs/>
              </w:rPr>
            </w:pPr>
            <w:r w:rsidRPr="000E29AE">
              <w:rPr>
                <w:rFonts w:ascii="Arial" w:hAnsi="Arial" w:cs="Arial"/>
                <w:b/>
                <w:bCs/>
                <w:sz w:val="22"/>
                <w:szCs w:val="22"/>
              </w:rPr>
              <w:t>SECCIÓN IV</w:t>
            </w:r>
          </w:p>
          <w:p w:rsidR="005F6146" w:rsidRPr="000E29AE" w:rsidRDefault="005F6146" w:rsidP="005F6146">
            <w:pPr>
              <w:jc w:val="center"/>
              <w:rPr>
                <w:rFonts w:ascii="Arial" w:hAnsi="Arial" w:cs="Arial"/>
                <w:b/>
                <w:bCs/>
              </w:rPr>
            </w:pPr>
            <w:r w:rsidRPr="000E29AE">
              <w:rPr>
                <w:rFonts w:ascii="Arial" w:hAnsi="Arial" w:cs="Arial"/>
                <w:b/>
                <w:bCs/>
                <w:sz w:val="22"/>
                <w:szCs w:val="22"/>
              </w:rPr>
              <w:t>POR LICENCIAS PARA ESTABLECIMIENTOS</w:t>
            </w:r>
          </w:p>
          <w:p w:rsidR="005F6146" w:rsidRPr="000E29AE" w:rsidRDefault="005F6146" w:rsidP="005F6146">
            <w:pPr>
              <w:jc w:val="center"/>
              <w:rPr>
                <w:rFonts w:ascii="Arial" w:hAnsi="Arial" w:cs="Arial"/>
                <w:b/>
                <w:bCs/>
              </w:rPr>
            </w:pPr>
            <w:r w:rsidRPr="000E29AE">
              <w:rPr>
                <w:rFonts w:ascii="Arial" w:hAnsi="Arial" w:cs="Arial"/>
                <w:b/>
                <w:bCs/>
                <w:sz w:val="22"/>
                <w:szCs w:val="22"/>
              </w:rPr>
              <w:t>QUE EXPENDAN BEBIDAS ALCOHÓLICAS</w:t>
            </w:r>
          </w:p>
          <w:p w:rsidR="005F6146" w:rsidRPr="000E29AE" w:rsidRDefault="005F6146" w:rsidP="005F6146">
            <w:pPr>
              <w:ind w:right="50"/>
              <w:jc w:val="both"/>
              <w:rPr>
                <w:rFonts w:ascii="Arial" w:hAnsi="Arial" w:cs="Arial"/>
                <w:bCs/>
              </w:rPr>
            </w:pPr>
          </w:p>
          <w:p w:rsidR="005F6146" w:rsidRPr="000E29AE" w:rsidRDefault="005F6146" w:rsidP="005F6146">
            <w:pPr>
              <w:ind w:right="50"/>
              <w:jc w:val="both"/>
              <w:rPr>
                <w:rFonts w:ascii="Arial" w:hAnsi="Arial" w:cs="Arial"/>
                <w:lang w:val="es-MX"/>
              </w:rPr>
            </w:pPr>
            <w:r w:rsidRPr="000E29AE">
              <w:rPr>
                <w:rFonts w:ascii="Arial" w:hAnsi="Arial" w:cs="Arial"/>
                <w:b/>
                <w:sz w:val="22"/>
                <w:szCs w:val="22"/>
              </w:rPr>
              <w:t>ARTÍ</w:t>
            </w:r>
            <w:r w:rsidR="00EE190B">
              <w:rPr>
                <w:rFonts w:ascii="Arial" w:hAnsi="Arial" w:cs="Arial"/>
                <w:b/>
                <w:sz w:val="22"/>
                <w:szCs w:val="22"/>
              </w:rPr>
              <w:t>CULO 14</w:t>
            </w:r>
            <w:r w:rsidRPr="000E29AE">
              <w:rPr>
                <w:rFonts w:ascii="Arial" w:hAnsi="Arial" w:cs="Arial"/>
                <w:b/>
                <w:sz w:val="22"/>
                <w:szCs w:val="22"/>
              </w:rPr>
              <w:t>.-</w:t>
            </w:r>
            <w:r w:rsidRPr="000E29AE">
              <w:rPr>
                <w:rFonts w:ascii="Arial" w:hAnsi="Arial" w:cs="Arial"/>
                <w:bCs/>
                <w:sz w:val="22"/>
                <w:szCs w:val="22"/>
              </w:rPr>
              <w:t xml:space="preserve"> Es objeto de este derecho la expedición de licencias y el refrendo anual correspondiente para el funcionamiento de establecimientos o locales cuyos giros sean la enajenación de bebidas alcohólicas o la prestación de servicios que incluyan el expendio de dichas bebidas siempre que se efectúe total o parcialmente con el público en general y </w:t>
            </w:r>
            <w:r w:rsidRPr="000E29AE">
              <w:rPr>
                <w:rFonts w:ascii="Arial" w:hAnsi="Arial" w:cs="Arial"/>
                <w:sz w:val="22"/>
                <w:szCs w:val="22"/>
                <w:lang w:val="es-MX"/>
              </w:rPr>
              <w:t>se cobrará de acuerdo a la siguiente:</w:t>
            </w:r>
          </w:p>
          <w:p w:rsidR="005F6146" w:rsidRPr="000E29AE" w:rsidRDefault="005F6146" w:rsidP="005F6146">
            <w:pPr>
              <w:jc w:val="both"/>
              <w:rPr>
                <w:rFonts w:ascii="Arial" w:hAnsi="Arial" w:cs="Arial"/>
                <w:b/>
                <w:lang w:val="es-MX"/>
              </w:rPr>
            </w:pPr>
          </w:p>
          <w:p w:rsidR="005F6146" w:rsidRPr="000E29AE" w:rsidRDefault="005F6146" w:rsidP="005F6146">
            <w:pPr>
              <w:jc w:val="both"/>
              <w:rPr>
                <w:rFonts w:ascii="Arial" w:hAnsi="Arial" w:cs="Arial"/>
                <w:b/>
                <w:lang w:val="es-MX"/>
              </w:rPr>
            </w:pPr>
            <w:r w:rsidRPr="000E29AE">
              <w:rPr>
                <w:rFonts w:ascii="Arial" w:hAnsi="Arial" w:cs="Arial"/>
                <w:b/>
                <w:sz w:val="22"/>
                <w:szCs w:val="22"/>
                <w:lang w:val="es-MX"/>
              </w:rPr>
              <w:t>TARIFA</w:t>
            </w:r>
          </w:p>
          <w:p w:rsidR="005F6146" w:rsidRPr="000E29AE" w:rsidRDefault="005F6146" w:rsidP="005F6146">
            <w:pPr>
              <w:jc w:val="both"/>
              <w:rPr>
                <w:rFonts w:ascii="Arial" w:hAnsi="Arial" w:cs="Arial"/>
                <w:b/>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I.- Expedición de Licencia de Apertura            $ </w:t>
            </w:r>
            <w:r w:rsidR="007F42B1">
              <w:rPr>
                <w:rFonts w:ascii="Arial" w:hAnsi="Arial" w:cs="Arial"/>
                <w:sz w:val="22"/>
                <w:szCs w:val="22"/>
                <w:lang w:val="es-MX"/>
              </w:rPr>
              <w:t>5,056.00</w:t>
            </w:r>
          </w:p>
          <w:p w:rsidR="005F6146" w:rsidRPr="000E29AE" w:rsidRDefault="005F6146" w:rsidP="005F6146">
            <w:pPr>
              <w:jc w:val="both"/>
              <w:rPr>
                <w:rFonts w:ascii="Arial" w:hAnsi="Arial" w:cs="Arial"/>
                <w:b/>
                <w:color w:val="FF0000"/>
                <w:u w:val="single"/>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II.- Refrendo Anual                                </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          1.- Expendios, Depósitos y Cantinas     $</w:t>
            </w:r>
            <w:r w:rsidR="007F42B1">
              <w:rPr>
                <w:rFonts w:ascii="Arial" w:hAnsi="Arial" w:cs="Arial"/>
                <w:sz w:val="22"/>
                <w:szCs w:val="22"/>
                <w:lang w:val="es-MX"/>
              </w:rPr>
              <w:t xml:space="preserve"> 3,010.00</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          2.- Restaurant</w:t>
            </w:r>
            <w:r w:rsidR="007F42B1">
              <w:rPr>
                <w:rFonts w:ascii="Arial" w:hAnsi="Arial" w:cs="Arial"/>
                <w:sz w:val="22"/>
                <w:szCs w:val="22"/>
                <w:lang w:val="es-MX"/>
              </w:rPr>
              <w:t>es y Supermercados       $ 1,204</w:t>
            </w:r>
            <w:r w:rsidRPr="000E29AE">
              <w:rPr>
                <w:rFonts w:ascii="Arial" w:hAnsi="Arial" w:cs="Arial"/>
                <w:sz w:val="22"/>
                <w:szCs w:val="22"/>
                <w:lang w:val="es-MX"/>
              </w:rPr>
              <w:t>.00</w:t>
            </w:r>
          </w:p>
          <w:p w:rsidR="005F6146" w:rsidRPr="000E29AE" w:rsidRDefault="005F6146" w:rsidP="005F6146">
            <w:pPr>
              <w:jc w:val="both"/>
              <w:rPr>
                <w:rFonts w:ascii="Arial" w:hAnsi="Arial" w:cs="Arial"/>
                <w:lang w:val="es-MX"/>
              </w:rPr>
            </w:pPr>
          </w:p>
          <w:p w:rsidR="005F6146" w:rsidRPr="000E29AE" w:rsidRDefault="005F6146" w:rsidP="005F6146">
            <w:pPr>
              <w:ind w:right="50"/>
              <w:jc w:val="both"/>
              <w:rPr>
                <w:rFonts w:ascii="Arial" w:hAnsi="Arial" w:cs="Arial"/>
                <w:bCs/>
              </w:rPr>
            </w:pPr>
            <w:r w:rsidRPr="000E29AE">
              <w:rPr>
                <w:rFonts w:ascii="Arial" w:hAnsi="Arial" w:cs="Arial"/>
                <w:sz w:val="22"/>
                <w:szCs w:val="22"/>
                <w:lang w:val="es-MX"/>
              </w:rPr>
              <w:lastRenderedPageBreak/>
              <w:t>Se otorga un incentivo del 15% en el pago del refrendo anual de licencias para establecimientos que expendan bebidas alcohólicas. (Solo el refrendo municipal) en los meses de enero, febrero y marzo.</w:t>
            </w:r>
          </w:p>
          <w:p w:rsidR="005F6146" w:rsidRPr="000E29AE" w:rsidRDefault="005F6146" w:rsidP="005F6146">
            <w:pPr>
              <w:ind w:right="50"/>
              <w:jc w:val="both"/>
              <w:rPr>
                <w:rFonts w:ascii="Arial" w:hAnsi="Arial" w:cs="Arial"/>
                <w:bCs/>
              </w:rPr>
            </w:pPr>
          </w:p>
          <w:p w:rsidR="000C4952" w:rsidRDefault="000C4952" w:rsidP="005F6146">
            <w:pPr>
              <w:jc w:val="center"/>
              <w:rPr>
                <w:rFonts w:ascii="Arial" w:hAnsi="Arial" w:cs="Arial"/>
                <w:b/>
              </w:rPr>
            </w:pPr>
          </w:p>
          <w:p w:rsidR="000C4952" w:rsidRDefault="000C4952" w:rsidP="005F6146">
            <w:pPr>
              <w:jc w:val="center"/>
              <w:rPr>
                <w:rFonts w:ascii="Arial" w:hAnsi="Arial" w:cs="Arial"/>
                <w:b/>
              </w:rPr>
            </w:pPr>
          </w:p>
          <w:p w:rsidR="000C4952" w:rsidRDefault="000C4952" w:rsidP="005F6146">
            <w:pPr>
              <w:jc w:val="center"/>
              <w:rPr>
                <w:rFonts w:ascii="Arial" w:hAnsi="Arial" w:cs="Arial"/>
                <w:b/>
              </w:rPr>
            </w:pPr>
          </w:p>
          <w:p w:rsidR="005F6146" w:rsidRPr="000E29AE" w:rsidRDefault="005F6146" w:rsidP="005F6146">
            <w:pPr>
              <w:jc w:val="center"/>
              <w:rPr>
                <w:rFonts w:ascii="Arial" w:hAnsi="Arial" w:cs="Arial"/>
                <w:b/>
              </w:rPr>
            </w:pPr>
            <w:r w:rsidRPr="000E29AE">
              <w:rPr>
                <w:rFonts w:ascii="Arial" w:hAnsi="Arial" w:cs="Arial"/>
                <w:b/>
                <w:sz w:val="22"/>
                <w:szCs w:val="22"/>
              </w:rPr>
              <w:t>SECCIÓN V</w:t>
            </w:r>
          </w:p>
          <w:p w:rsidR="005F6146" w:rsidRPr="000E29AE" w:rsidRDefault="005F6146" w:rsidP="005F6146">
            <w:pPr>
              <w:jc w:val="center"/>
              <w:rPr>
                <w:rFonts w:ascii="Arial" w:hAnsi="Arial" w:cs="Arial"/>
                <w:b/>
                <w:bCs/>
              </w:rPr>
            </w:pPr>
            <w:r w:rsidRPr="000E29AE">
              <w:rPr>
                <w:rFonts w:ascii="Arial" w:hAnsi="Arial" w:cs="Arial"/>
                <w:b/>
                <w:bCs/>
                <w:sz w:val="22"/>
                <w:szCs w:val="22"/>
              </w:rPr>
              <w:t>DE LOS SERVICIOS CATASTRALES</w:t>
            </w:r>
          </w:p>
          <w:p w:rsidR="005F6146" w:rsidRPr="000E29AE" w:rsidRDefault="005F6146" w:rsidP="005F6146">
            <w:pPr>
              <w:ind w:right="50"/>
              <w:jc w:val="both"/>
              <w:rPr>
                <w:rFonts w:ascii="Arial" w:hAnsi="Arial" w:cs="Arial"/>
                <w:b/>
              </w:rPr>
            </w:pPr>
          </w:p>
          <w:p w:rsidR="005F6146" w:rsidRPr="000E29AE" w:rsidRDefault="00EE190B" w:rsidP="005F6146">
            <w:pPr>
              <w:ind w:right="50"/>
              <w:jc w:val="both"/>
              <w:rPr>
                <w:rFonts w:ascii="Arial" w:hAnsi="Arial" w:cs="Arial"/>
                <w:lang w:val="es-MX"/>
              </w:rPr>
            </w:pPr>
            <w:r>
              <w:rPr>
                <w:rFonts w:ascii="Arial" w:hAnsi="Arial" w:cs="Arial"/>
                <w:b/>
                <w:sz w:val="22"/>
                <w:szCs w:val="22"/>
              </w:rPr>
              <w:t>ARTÍCULO 15</w:t>
            </w:r>
            <w:r w:rsidR="005F6146" w:rsidRPr="000E29AE">
              <w:rPr>
                <w:rFonts w:ascii="Arial" w:hAnsi="Arial" w:cs="Arial"/>
                <w:b/>
                <w:sz w:val="22"/>
                <w:szCs w:val="22"/>
              </w:rPr>
              <w:t>.-</w:t>
            </w:r>
            <w:r w:rsidR="005F6146" w:rsidRPr="000E29AE">
              <w:rPr>
                <w:rFonts w:ascii="Arial" w:hAnsi="Arial" w:cs="Arial"/>
                <w:bCs/>
                <w:sz w:val="22"/>
                <w:szCs w:val="22"/>
              </w:rPr>
              <w:t xml:space="preserve"> Son objeto de estos derechos, los servicios que presten las autoridades municipales </w:t>
            </w:r>
            <w:r w:rsidR="005F6146" w:rsidRPr="000E29AE">
              <w:rPr>
                <w:rFonts w:ascii="Arial" w:hAnsi="Arial" w:cs="Arial"/>
                <w:sz w:val="22"/>
                <w:szCs w:val="22"/>
                <w:lang w:val="es-MX"/>
              </w:rPr>
              <w:t>por los conceptos señalados y que se pagarán conforme a las siguientes tarifas: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 Certificaciones catastrales: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1.- Revisión, registro y certific</w:t>
            </w:r>
            <w:r w:rsidR="007F42B1">
              <w:rPr>
                <w:rFonts w:ascii="Arial" w:hAnsi="Arial" w:cs="Arial"/>
                <w:sz w:val="22"/>
                <w:szCs w:val="22"/>
                <w:lang w:val="es-MX"/>
              </w:rPr>
              <w:t>ación de planos catastrales $ 73</w:t>
            </w:r>
            <w:r w:rsidRPr="000E29AE">
              <w:rPr>
                <w:rFonts w:ascii="Arial" w:hAnsi="Arial" w:cs="Arial"/>
                <w:sz w:val="22"/>
                <w:szCs w:val="22"/>
                <w:lang w:val="es-MX"/>
              </w:rPr>
              <w:t>.00</w:t>
            </w:r>
          </w:p>
          <w:p w:rsidR="005F6146" w:rsidRPr="000E29AE" w:rsidRDefault="005F6146" w:rsidP="005F6146">
            <w:pPr>
              <w:ind w:left="600" w:hanging="600"/>
              <w:jc w:val="both"/>
              <w:rPr>
                <w:rFonts w:ascii="Arial" w:hAnsi="Arial" w:cs="Arial"/>
                <w:lang w:val="es-MX"/>
              </w:rPr>
            </w:pPr>
            <w:r w:rsidRPr="000E29AE">
              <w:rPr>
                <w:rFonts w:ascii="Arial" w:hAnsi="Arial" w:cs="Arial"/>
                <w:sz w:val="22"/>
                <w:szCs w:val="22"/>
                <w:lang w:val="es-MX"/>
              </w:rPr>
              <w:t>2.- Revisión, cálculo y registros sobre planos de fraccionamientos, su</w:t>
            </w:r>
            <w:r w:rsidR="007F42B1">
              <w:rPr>
                <w:rFonts w:ascii="Arial" w:hAnsi="Arial" w:cs="Arial"/>
                <w:sz w:val="22"/>
                <w:szCs w:val="22"/>
                <w:lang w:val="es-MX"/>
              </w:rPr>
              <w:t xml:space="preserve">bdivisión y </w:t>
            </w:r>
            <w:proofErr w:type="spellStart"/>
            <w:r w:rsidR="007F42B1">
              <w:rPr>
                <w:rFonts w:ascii="Arial" w:hAnsi="Arial" w:cs="Arial"/>
                <w:sz w:val="22"/>
                <w:szCs w:val="22"/>
                <w:lang w:val="es-MX"/>
              </w:rPr>
              <w:t>relotificación</w:t>
            </w:r>
            <w:proofErr w:type="spellEnd"/>
            <w:r w:rsidR="007F42B1">
              <w:rPr>
                <w:rFonts w:ascii="Arial" w:hAnsi="Arial" w:cs="Arial"/>
                <w:sz w:val="22"/>
                <w:szCs w:val="22"/>
                <w:lang w:val="es-MX"/>
              </w:rPr>
              <w:t>. $ 16</w:t>
            </w:r>
            <w:r w:rsidRPr="000E29AE">
              <w:rPr>
                <w:rFonts w:ascii="Arial" w:hAnsi="Arial" w:cs="Arial"/>
                <w:sz w:val="22"/>
                <w:szCs w:val="22"/>
                <w:lang w:val="es-MX"/>
              </w:rPr>
              <w:t>.00.</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3.- Certificación unitaria de plano catastral $ 7</w:t>
            </w:r>
            <w:r w:rsidR="007F42B1">
              <w:rPr>
                <w:rFonts w:ascii="Arial" w:hAnsi="Arial" w:cs="Arial"/>
                <w:sz w:val="22"/>
                <w:szCs w:val="22"/>
                <w:lang w:val="es-MX"/>
              </w:rPr>
              <w:t>3</w:t>
            </w:r>
            <w:r w:rsidRPr="000E29AE">
              <w:rPr>
                <w:rFonts w:ascii="Arial" w:hAnsi="Arial" w:cs="Arial"/>
                <w:sz w:val="22"/>
                <w:szCs w:val="22"/>
                <w:lang w:val="es-MX"/>
              </w:rPr>
              <w:t>.00.</w:t>
            </w:r>
          </w:p>
          <w:p w:rsidR="005F6146" w:rsidRPr="000E29AE" w:rsidRDefault="007F42B1" w:rsidP="005F6146">
            <w:pPr>
              <w:jc w:val="both"/>
              <w:rPr>
                <w:rFonts w:ascii="Arial" w:hAnsi="Arial" w:cs="Arial"/>
                <w:lang w:val="es-MX"/>
              </w:rPr>
            </w:pPr>
            <w:r>
              <w:rPr>
                <w:rFonts w:ascii="Arial" w:hAnsi="Arial" w:cs="Arial"/>
                <w:sz w:val="22"/>
                <w:szCs w:val="22"/>
                <w:lang w:val="es-MX"/>
              </w:rPr>
              <w:t>4.- Certificado catastral $ 73</w:t>
            </w:r>
            <w:r w:rsidR="005F6146" w:rsidRPr="000E29AE">
              <w:rPr>
                <w:rFonts w:ascii="Arial" w:hAnsi="Arial" w:cs="Arial"/>
                <w:sz w:val="22"/>
                <w:szCs w:val="22"/>
                <w:lang w:val="es-MX"/>
              </w:rPr>
              <w:t>.00.</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5.- Certificado de no propiedad $ 7</w:t>
            </w:r>
            <w:r w:rsidR="007F42B1">
              <w:rPr>
                <w:rFonts w:ascii="Arial" w:hAnsi="Arial" w:cs="Arial"/>
                <w:sz w:val="22"/>
                <w:szCs w:val="22"/>
                <w:lang w:val="es-MX"/>
              </w:rPr>
              <w:t>3</w:t>
            </w:r>
            <w:r w:rsidRPr="000E29AE">
              <w:rPr>
                <w:rFonts w:ascii="Arial" w:hAnsi="Arial" w:cs="Arial"/>
                <w:sz w:val="22"/>
                <w:szCs w:val="22"/>
                <w:lang w:val="es-MX"/>
              </w:rPr>
              <w:t>.00.</w:t>
            </w:r>
          </w:p>
          <w:p w:rsidR="005F6146" w:rsidRPr="000E29AE" w:rsidRDefault="007F42B1" w:rsidP="005F6146">
            <w:pPr>
              <w:jc w:val="both"/>
              <w:rPr>
                <w:rFonts w:ascii="Arial" w:hAnsi="Arial" w:cs="Arial"/>
                <w:lang w:val="es-MX"/>
              </w:rPr>
            </w:pPr>
            <w:r>
              <w:rPr>
                <w:rFonts w:ascii="Arial" w:hAnsi="Arial" w:cs="Arial"/>
                <w:sz w:val="22"/>
                <w:szCs w:val="22"/>
                <w:lang w:val="es-MX"/>
              </w:rPr>
              <w:t>6.- Avalúo catastral $  219</w:t>
            </w:r>
            <w:r w:rsidR="005F6146" w:rsidRPr="000E29AE">
              <w:rPr>
                <w:rFonts w:ascii="Arial" w:hAnsi="Arial" w:cs="Arial"/>
                <w:sz w:val="22"/>
                <w:szCs w:val="22"/>
                <w:lang w:val="es-MX"/>
              </w:rPr>
              <w:t>.00.</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II.- Deslinde de predios urbanos y rústicos:</w:t>
            </w:r>
          </w:p>
          <w:p w:rsidR="005F6146" w:rsidRPr="000E29AE" w:rsidRDefault="005F6146" w:rsidP="005F6146">
            <w:pPr>
              <w:jc w:val="both"/>
              <w:rPr>
                <w:rFonts w:ascii="Arial" w:hAnsi="Arial" w:cs="Arial"/>
                <w:lang w:val="es-MX"/>
              </w:rPr>
            </w:pPr>
          </w:p>
          <w:p w:rsidR="005F6146" w:rsidRPr="000E29AE" w:rsidRDefault="005F6146" w:rsidP="005F6146">
            <w:pPr>
              <w:ind w:left="284" w:hanging="284"/>
              <w:rPr>
                <w:rFonts w:ascii="Arial" w:hAnsi="Arial" w:cs="Arial"/>
                <w:lang w:val="es-MX"/>
              </w:rPr>
            </w:pPr>
            <w:r w:rsidRPr="000E29AE">
              <w:rPr>
                <w:rFonts w:ascii="Arial" w:hAnsi="Arial" w:cs="Arial"/>
                <w:sz w:val="22"/>
                <w:szCs w:val="22"/>
                <w:lang w:val="es-MX"/>
              </w:rPr>
              <w:t xml:space="preserve">1.- Deslinde de predios urbanos $ 0.64 por metro cuadrado, hasta </w:t>
            </w:r>
            <w:smartTag w:uri="urn:schemas-microsoft-com:office:smarttags" w:element="metricconverter">
              <w:smartTagPr>
                <w:attr w:name="ProductID" w:val="20,000.00 mﾲ"/>
              </w:smartTagPr>
              <w:r w:rsidRPr="000E29AE">
                <w:rPr>
                  <w:rFonts w:ascii="Arial" w:hAnsi="Arial" w:cs="Arial"/>
                  <w:sz w:val="22"/>
                  <w:szCs w:val="22"/>
                  <w:lang w:val="es-MX"/>
                </w:rPr>
                <w:t>20,000.00 m²</w:t>
              </w:r>
            </w:smartTag>
            <w:r w:rsidRPr="000E29AE">
              <w:rPr>
                <w:rFonts w:ascii="Arial" w:hAnsi="Arial" w:cs="Arial"/>
                <w:sz w:val="22"/>
                <w:szCs w:val="22"/>
                <w:lang w:val="es-MX"/>
              </w:rPr>
              <w:t>, lo que exceda a  razón de $ 0.15 por m².</w:t>
            </w:r>
          </w:p>
          <w:p w:rsidR="005F6146" w:rsidRPr="000E29AE" w:rsidRDefault="005F6146" w:rsidP="005F6146">
            <w:pPr>
              <w:rPr>
                <w:rFonts w:ascii="Arial" w:hAnsi="Arial" w:cs="Arial"/>
                <w:lang w:val="es-MX"/>
              </w:rPr>
            </w:pPr>
            <w:r w:rsidRPr="000E29AE">
              <w:rPr>
                <w:rFonts w:ascii="Arial" w:hAnsi="Arial" w:cs="Arial"/>
                <w:sz w:val="22"/>
                <w:szCs w:val="22"/>
                <w:lang w:val="es-MX"/>
              </w:rPr>
              <w:t xml:space="preserve">2.- $ 255.15.00 por hectárea hasta </w:t>
            </w:r>
            <w:smartTag w:uri="urn:schemas-microsoft-com:office:smarttags" w:element="metricconverter">
              <w:smartTagPr>
                <w:attr w:name="ProductID" w:val="10 hect￡reas"/>
              </w:smartTagPr>
              <w:r w:rsidRPr="000E29AE">
                <w:rPr>
                  <w:rFonts w:ascii="Arial" w:hAnsi="Arial" w:cs="Arial"/>
                  <w:sz w:val="22"/>
                  <w:szCs w:val="22"/>
                  <w:lang w:val="es-MX"/>
                </w:rPr>
                <w:t>10 hectáreas</w:t>
              </w:r>
            </w:smartTag>
            <w:r w:rsidRPr="000E29AE">
              <w:rPr>
                <w:rFonts w:ascii="Arial" w:hAnsi="Arial" w:cs="Arial"/>
                <w:sz w:val="22"/>
                <w:szCs w:val="22"/>
                <w:lang w:val="es-MX"/>
              </w:rPr>
              <w:t>, lo que exceda a   $128.10 por hectárea.</w:t>
            </w:r>
            <w:r w:rsidRPr="000E29AE">
              <w:rPr>
                <w:rFonts w:ascii="Arial" w:hAnsi="Arial" w:cs="Arial"/>
                <w:b/>
                <w:color w:val="FF0000"/>
                <w:sz w:val="22"/>
                <w:szCs w:val="22"/>
                <w:lang w:val="es-MX"/>
              </w:rPr>
              <w:t xml:space="preserve"> </w:t>
            </w:r>
          </w:p>
          <w:p w:rsidR="005F6146" w:rsidRPr="000E29AE" w:rsidRDefault="005F6146" w:rsidP="005F6146">
            <w:pPr>
              <w:ind w:left="284" w:hanging="284"/>
              <w:rPr>
                <w:rFonts w:ascii="Arial" w:hAnsi="Arial" w:cs="Arial"/>
                <w:lang w:val="es-MX"/>
              </w:rPr>
            </w:pPr>
            <w:r w:rsidRPr="000E29AE">
              <w:rPr>
                <w:rFonts w:ascii="Arial" w:hAnsi="Arial" w:cs="Arial"/>
                <w:sz w:val="22"/>
                <w:szCs w:val="22"/>
                <w:lang w:val="es-MX"/>
              </w:rPr>
              <w:t xml:space="preserve">3.- Colocación de mojoneras $ 318.62, de </w:t>
            </w:r>
            <w:smartTag w:uri="urn:schemas-microsoft-com:office:smarttags" w:element="metricconverter">
              <w:smartTagPr>
                <w:attr w:name="ProductID" w:val="6”"/>
              </w:smartTagPr>
              <w:r w:rsidRPr="000E29AE">
                <w:rPr>
                  <w:rFonts w:ascii="Arial" w:hAnsi="Arial" w:cs="Arial"/>
                  <w:sz w:val="22"/>
                  <w:szCs w:val="22"/>
                  <w:lang w:val="es-MX"/>
                </w:rPr>
                <w:t>6”</w:t>
              </w:r>
            </w:smartTag>
            <w:r w:rsidRPr="000E29AE">
              <w:rPr>
                <w:rFonts w:ascii="Arial" w:hAnsi="Arial" w:cs="Arial"/>
                <w:sz w:val="22"/>
                <w:szCs w:val="22"/>
                <w:lang w:val="es-MX"/>
              </w:rPr>
              <w:t xml:space="preserve"> de diámetro por </w:t>
            </w:r>
            <w:smartTag w:uri="urn:schemas-microsoft-com:office:smarttags" w:element="metricconverter">
              <w:smartTagPr>
                <w:attr w:name="ProductID" w:val="90 cent￭metros"/>
              </w:smartTagPr>
              <w:r w:rsidRPr="000E29AE">
                <w:rPr>
                  <w:rFonts w:ascii="Arial" w:hAnsi="Arial" w:cs="Arial"/>
                  <w:sz w:val="22"/>
                  <w:szCs w:val="22"/>
                  <w:lang w:val="es-MX"/>
                </w:rPr>
                <w:t>90 centímetros</w:t>
              </w:r>
            </w:smartTag>
            <w:r w:rsidRPr="000E29AE">
              <w:rPr>
                <w:rFonts w:ascii="Arial" w:hAnsi="Arial" w:cs="Arial"/>
                <w:sz w:val="22"/>
                <w:szCs w:val="22"/>
                <w:lang w:val="es-MX"/>
              </w:rPr>
              <w:t xml:space="preserve"> de alto y $ 191.84 por </w:t>
            </w:r>
            <w:smartTag w:uri="urn:schemas-microsoft-com:office:smarttags" w:element="metricconverter">
              <w:smartTagPr>
                <w:attr w:name="ProductID" w:val="4”"/>
              </w:smartTagPr>
              <w:r w:rsidRPr="000E29AE">
                <w:rPr>
                  <w:rFonts w:ascii="Arial" w:hAnsi="Arial" w:cs="Arial"/>
                  <w:sz w:val="22"/>
                  <w:szCs w:val="22"/>
                  <w:lang w:val="es-MX"/>
                </w:rPr>
                <w:t>4”</w:t>
              </w:r>
            </w:smartTag>
            <w:r w:rsidRPr="000E29AE">
              <w:rPr>
                <w:rFonts w:ascii="Arial" w:hAnsi="Arial" w:cs="Arial"/>
                <w:sz w:val="22"/>
                <w:szCs w:val="22"/>
                <w:lang w:val="es-MX"/>
              </w:rPr>
              <w:t xml:space="preserve"> de diámetro por </w:t>
            </w:r>
            <w:smartTag w:uri="urn:schemas-microsoft-com:office:smarttags" w:element="metricconverter">
              <w:smartTagPr>
                <w:attr w:name="ProductID" w:val="40 cent￭metros"/>
              </w:smartTagPr>
              <w:r w:rsidRPr="000E29AE">
                <w:rPr>
                  <w:rFonts w:ascii="Arial" w:hAnsi="Arial" w:cs="Arial"/>
                  <w:sz w:val="22"/>
                  <w:szCs w:val="22"/>
                  <w:lang w:val="es-MX"/>
                </w:rPr>
                <w:t>40 centímetros</w:t>
              </w:r>
            </w:smartTag>
            <w:r w:rsidRPr="000E29AE">
              <w:rPr>
                <w:rFonts w:ascii="Arial" w:hAnsi="Arial" w:cs="Arial"/>
                <w:sz w:val="22"/>
                <w:szCs w:val="22"/>
                <w:lang w:val="es-MX"/>
              </w:rPr>
              <w:t xml:space="preserve"> de alto por punta vértice.</w:t>
            </w:r>
          </w:p>
          <w:p w:rsidR="005F6146" w:rsidRPr="000E29AE" w:rsidRDefault="005F6146" w:rsidP="005F6146">
            <w:pPr>
              <w:rPr>
                <w:rFonts w:ascii="Arial" w:hAnsi="Arial" w:cs="Arial"/>
                <w:b/>
                <w:color w:val="FF0000"/>
                <w:lang w:val="es-MX"/>
              </w:rPr>
            </w:pPr>
            <w:r w:rsidRPr="000E29AE">
              <w:rPr>
                <w:rFonts w:ascii="Arial" w:hAnsi="Arial" w:cs="Arial"/>
                <w:sz w:val="22"/>
                <w:szCs w:val="22"/>
                <w:lang w:val="es-MX"/>
              </w:rPr>
              <w:t xml:space="preserve">4.- Para lo dispuesto en las fracciones anteriores, cualquiera que sea la superficie del predio, el importe de los derechos no podrá ser inferior a $ 256.20. </w:t>
            </w:r>
          </w:p>
          <w:p w:rsidR="005F6146" w:rsidRPr="000E29AE" w:rsidRDefault="005F6146" w:rsidP="005F6146">
            <w:pPr>
              <w:ind w:right="50"/>
              <w:jc w:val="center"/>
              <w:rPr>
                <w:rFonts w:ascii="Arial" w:hAnsi="Arial" w:cs="Arial"/>
                <w:b/>
              </w:rPr>
            </w:pPr>
          </w:p>
          <w:p w:rsidR="005F6146" w:rsidRPr="000E29AE" w:rsidRDefault="005F6146" w:rsidP="000C4952">
            <w:pPr>
              <w:ind w:right="50"/>
              <w:jc w:val="center"/>
              <w:rPr>
                <w:rFonts w:ascii="Arial" w:hAnsi="Arial" w:cs="Arial"/>
                <w:b/>
              </w:rPr>
            </w:pPr>
            <w:r w:rsidRPr="000E29AE">
              <w:rPr>
                <w:rFonts w:ascii="Arial" w:hAnsi="Arial" w:cs="Arial"/>
                <w:b/>
                <w:sz w:val="22"/>
                <w:szCs w:val="22"/>
              </w:rPr>
              <w:t>SECCIÓN VI</w:t>
            </w:r>
          </w:p>
          <w:p w:rsidR="005F6146" w:rsidRPr="000E29AE" w:rsidRDefault="005F6146" w:rsidP="005F6146">
            <w:pPr>
              <w:jc w:val="center"/>
              <w:rPr>
                <w:rFonts w:ascii="Arial" w:hAnsi="Arial" w:cs="Arial"/>
                <w:b/>
                <w:bCs/>
              </w:rPr>
            </w:pPr>
            <w:r w:rsidRPr="000E29AE">
              <w:rPr>
                <w:rFonts w:ascii="Arial" w:hAnsi="Arial" w:cs="Arial"/>
                <w:b/>
                <w:bCs/>
                <w:sz w:val="22"/>
                <w:szCs w:val="22"/>
              </w:rPr>
              <w:t>DE LOS SERVICIOS POR CERTIFICACIONES Y LEGALIZACIONES</w:t>
            </w:r>
          </w:p>
          <w:p w:rsidR="005F6146" w:rsidRPr="000E29AE" w:rsidRDefault="005F6146" w:rsidP="005F6146">
            <w:pPr>
              <w:ind w:right="50"/>
              <w:jc w:val="both"/>
              <w:rPr>
                <w:rFonts w:ascii="Arial" w:hAnsi="Arial" w:cs="Arial"/>
                <w:bCs/>
              </w:rPr>
            </w:pPr>
          </w:p>
          <w:p w:rsidR="005F6146" w:rsidRPr="000E29AE" w:rsidRDefault="00EE190B" w:rsidP="005F6146">
            <w:pPr>
              <w:ind w:right="50"/>
              <w:jc w:val="both"/>
              <w:rPr>
                <w:rFonts w:ascii="Arial" w:hAnsi="Arial" w:cs="Arial"/>
                <w:lang w:val="es-MX"/>
              </w:rPr>
            </w:pPr>
            <w:r>
              <w:rPr>
                <w:rFonts w:ascii="Arial" w:hAnsi="Arial" w:cs="Arial"/>
                <w:b/>
                <w:sz w:val="22"/>
                <w:szCs w:val="22"/>
              </w:rPr>
              <w:t>ARTÍCULO 16</w:t>
            </w:r>
            <w:r w:rsidR="005F6146" w:rsidRPr="000E29AE">
              <w:rPr>
                <w:rFonts w:ascii="Arial" w:hAnsi="Arial" w:cs="Arial"/>
                <w:b/>
                <w:sz w:val="22"/>
                <w:szCs w:val="22"/>
              </w:rPr>
              <w:t>.-</w:t>
            </w:r>
            <w:r w:rsidR="005F6146" w:rsidRPr="000E29AE">
              <w:rPr>
                <w:rFonts w:ascii="Arial" w:hAnsi="Arial" w:cs="Arial"/>
                <w:bCs/>
                <w:sz w:val="22"/>
                <w:szCs w:val="22"/>
              </w:rPr>
              <w:t xml:space="preserve"> Son objeto de estos derechos, los servicios prestados por la autoridad municipal </w:t>
            </w:r>
            <w:r w:rsidR="005F6146" w:rsidRPr="000E29AE">
              <w:rPr>
                <w:rFonts w:ascii="Arial" w:hAnsi="Arial" w:cs="Arial"/>
                <w:sz w:val="22"/>
                <w:szCs w:val="22"/>
                <w:lang w:val="es-MX"/>
              </w:rPr>
              <w:t>por los conceptos siguientes que se pagarán conforme a las tarifas señaladas:</w:t>
            </w:r>
          </w:p>
          <w:p w:rsidR="005F6146" w:rsidRPr="000E29AE" w:rsidRDefault="005F6146" w:rsidP="005F6146">
            <w:pPr>
              <w:tabs>
                <w:tab w:val="left" w:pos="2227"/>
              </w:tabs>
              <w:jc w:val="both"/>
              <w:rPr>
                <w:rFonts w:ascii="Arial" w:hAnsi="Arial" w:cs="Arial"/>
                <w:lang w:val="es-MX"/>
              </w:rPr>
            </w:pPr>
            <w:r w:rsidRPr="000E29AE">
              <w:rPr>
                <w:rFonts w:ascii="Arial" w:hAnsi="Arial" w:cs="Arial"/>
                <w:sz w:val="22"/>
                <w:szCs w:val="22"/>
                <w:lang w:val="es-MX"/>
              </w:rPr>
              <w:tab/>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I.- Certificados</w:t>
            </w:r>
            <w:r w:rsidR="007F42B1">
              <w:rPr>
                <w:rFonts w:ascii="Arial" w:hAnsi="Arial" w:cs="Arial"/>
                <w:sz w:val="22"/>
                <w:szCs w:val="22"/>
                <w:lang w:val="es-MX"/>
              </w:rPr>
              <w:t xml:space="preserve"> y Legalizaciones de firmas $ 75</w:t>
            </w:r>
            <w:r w:rsidRPr="000E29AE">
              <w:rPr>
                <w:rFonts w:ascii="Arial" w:hAnsi="Arial" w:cs="Arial"/>
                <w:sz w:val="22"/>
                <w:szCs w:val="22"/>
                <w:lang w:val="es-MX"/>
              </w:rPr>
              <w:t>.00.</w:t>
            </w:r>
            <w:r w:rsidRPr="000E29AE">
              <w:rPr>
                <w:rFonts w:ascii="Arial" w:hAnsi="Arial" w:cs="Arial"/>
                <w:b/>
                <w:color w:val="FF0000"/>
                <w:sz w:val="22"/>
                <w:szCs w:val="22"/>
                <w:lang w:val="es-MX"/>
              </w:rPr>
              <w:t xml:space="preserve"> </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II.- Por los servicios prestados relativos al derecho de Acceso a la Información Pública, por los documentos físicos o que en medios magnéticos les sean solicitados causaran los derechos conforme a la siguiente:</w:t>
            </w:r>
          </w:p>
          <w:p w:rsidR="005F6146" w:rsidRPr="000E29AE" w:rsidRDefault="005F6146" w:rsidP="005F6146">
            <w:pPr>
              <w:jc w:val="both"/>
              <w:rPr>
                <w:rFonts w:ascii="Arial" w:hAnsi="Arial" w:cs="Arial"/>
                <w:b/>
                <w:lang w:val="es-MX"/>
              </w:rPr>
            </w:pPr>
          </w:p>
          <w:p w:rsidR="005F6146" w:rsidRPr="000E29AE" w:rsidRDefault="005F6146" w:rsidP="005F6146">
            <w:pPr>
              <w:jc w:val="both"/>
              <w:rPr>
                <w:rFonts w:ascii="Arial" w:hAnsi="Arial" w:cs="Arial"/>
                <w:b/>
                <w:lang w:val="es-MX"/>
              </w:rPr>
            </w:pPr>
            <w:r w:rsidRPr="000E29AE">
              <w:rPr>
                <w:rFonts w:ascii="Arial" w:hAnsi="Arial" w:cs="Arial"/>
                <w:b/>
                <w:sz w:val="22"/>
                <w:szCs w:val="22"/>
                <w:lang w:val="es-MX"/>
              </w:rPr>
              <w:t>TABLA</w:t>
            </w:r>
          </w:p>
          <w:p w:rsidR="005F6146" w:rsidRPr="000E29AE" w:rsidRDefault="005F6146" w:rsidP="005F6146">
            <w:pPr>
              <w:jc w:val="both"/>
              <w:rPr>
                <w:rFonts w:ascii="Arial" w:hAnsi="Arial" w:cs="Arial"/>
                <w:b/>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1.- E</w:t>
            </w:r>
            <w:r w:rsidR="007F42B1">
              <w:rPr>
                <w:rFonts w:ascii="Arial" w:hAnsi="Arial" w:cs="Arial"/>
                <w:sz w:val="22"/>
                <w:szCs w:val="22"/>
                <w:lang w:val="es-MX"/>
              </w:rPr>
              <w:t>xpedición de copia simple, $1.04</w:t>
            </w:r>
            <w:r w:rsidRPr="000E29AE">
              <w:rPr>
                <w:rFonts w:ascii="Arial" w:hAnsi="Arial" w:cs="Arial"/>
                <w:sz w:val="22"/>
                <w:szCs w:val="22"/>
                <w:lang w:val="es-MX"/>
              </w:rPr>
              <w:t xml:space="preserve"> (un peso 0</w:t>
            </w:r>
            <w:r w:rsidR="00181946">
              <w:rPr>
                <w:rFonts w:ascii="Arial" w:hAnsi="Arial" w:cs="Arial"/>
                <w:sz w:val="22"/>
                <w:szCs w:val="22"/>
                <w:lang w:val="es-MX"/>
              </w:rPr>
              <w:t>4</w:t>
            </w:r>
            <w:r w:rsidRPr="000E29AE">
              <w:rPr>
                <w:rFonts w:ascii="Arial" w:hAnsi="Arial" w:cs="Arial"/>
                <w:sz w:val="22"/>
                <w:szCs w:val="22"/>
                <w:lang w:val="es-MX"/>
              </w:rPr>
              <w:t>/100)</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2.- Expedición de copia certificada, $ 6.</w:t>
            </w:r>
            <w:r w:rsidR="007F42B1">
              <w:rPr>
                <w:rFonts w:ascii="Arial" w:hAnsi="Arial" w:cs="Arial"/>
                <w:sz w:val="22"/>
                <w:szCs w:val="22"/>
                <w:lang w:val="es-MX"/>
              </w:rPr>
              <w:t>24</w:t>
            </w:r>
            <w:r w:rsidRPr="000E29AE">
              <w:rPr>
                <w:rFonts w:ascii="Arial" w:hAnsi="Arial" w:cs="Arial"/>
                <w:sz w:val="22"/>
                <w:szCs w:val="22"/>
                <w:lang w:val="es-MX"/>
              </w:rPr>
              <w:t xml:space="preserve"> (seis pesos </w:t>
            </w:r>
            <w:r w:rsidR="00181946">
              <w:rPr>
                <w:rFonts w:ascii="Arial" w:hAnsi="Arial" w:cs="Arial"/>
                <w:sz w:val="22"/>
                <w:szCs w:val="22"/>
                <w:lang w:val="es-MX"/>
              </w:rPr>
              <w:t>24</w:t>
            </w:r>
            <w:r w:rsidRPr="000E29AE">
              <w:rPr>
                <w:rFonts w:ascii="Arial" w:hAnsi="Arial" w:cs="Arial"/>
                <w:sz w:val="22"/>
                <w:szCs w:val="22"/>
                <w:lang w:val="es-MX"/>
              </w:rPr>
              <w:t>/100)</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3.- Exp</w:t>
            </w:r>
            <w:r w:rsidR="007F42B1">
              <w:rPr>
                <w:rFonts w:ascii="Arial" w:hAnsi="Arial" w:cs="Arial"/>
                <w:sz w:val="22"/>
                <w:szCs w:val="22"/>
                <w:lang w:val="es-MX"/>
              </w:rPr>
              <w:t>edición de copia a color, $17.68</w:t>
            </w:r>
            <w:r w:rsidR="00181946">
              <w:rPr>
                <w:rFonts w:ascii="Arial" w:hAnsi="Arial" w:cs="Arial"/>
                <w:sz w:val="22"/>
                <w:szCs w:val="22"/>
                <w:lang w:val="es-MX"/>
              </w:rPr>
              <w:t xml:space="preserve"> (diecisiete pesos 68</w:t>
            </w:r>
            <w:r w:rsidRPr="000E29AE">
              <w:rPr>
                <w:rFonts w:ascii="Arial" w:hAnsi="Arial" w:cs="Arial"/>
                <w:sz w:val="22"/>
                <w:szCs w:val="22"/>
                <w:lang w:val="es-MX"/>
              </w:rPr>
              <w:t>/100)</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4.- Por cada disco flexible de </w:t>
            </w:r>
            <w:smartTag w:uri="urn:schemas-microsoft-com:office:smarttags" w:element="metricconverter">
              <w:smartTagPr>
                <w:attr w:name="ProductID" w:val="3.5 pulgadas"/>
              </w:smartTagPr>
              <w:r w:rsidRPr="000E29AE">
                <w:rPr>
                  <w:rFonts w:ascii="Arial" w:hAnsi="Arial" w:cs="Arial"/>
                  <w:sz w:val="22"/>
                  <w:szCs w:val="22"/>
                  <w:lang w:val="es-MX"/>
                </w:rPr>
                <w:t>3.5 pulgadas</w:t>
              </w:r>
            </w:smartTag>
            <w:r w:rsidRPr="000E29AE">
              <w:rPr>
                <w:rFonts w:ascii="Arial" w:hAnsi="Arial" w:cs="Arial"/>
                <w:sz w:val="22"/>
                <w:szCs w:val="22"/>
                <w:lang w:val="es-MX"/>
              </w:rPr>
              <w:t>, $6.</w:t>
            </w:r>
            <w:r w:rsidR="007F42B1">
              <w:rPr>
                <w:rFonts w:ascii="Arial" w:hAnsi="Arial" w:cs="Arial"/>
                <w:sz w:val="22"/>
                <w:szCs w:val="22"/>
                <w:lang w:val="es-MX"/>
              </w:rPr>
              <w:t>24</w:t>
            </w:r>
            <w:r w:rsidR="00181946">
              <w:rPr>
                <w:rFonts w:ascii="Arial" w:hAnsi="Arial" w:cs="Arial"/>
                <w:sz w:val="22"/>
                <w:szCs w:val="22"/>
                <w:lang w:val="es-MX"/>
              </w:rPr>
              <w:t xml:space="preserve"> (seis pesos 24</w:t>
            </w:r>
            <w:r w:rsidRPr="000E29AE">
              <w:rPr>
                <w:rFonts w:ascii="Arial" w:hAnsi="Arial" w:cs="Arial"/>
                <w:sz w:val="22"/>
                <w:szCs w:val="22"/>
                <w:lang w:val="es-MX"/>
              </w:rPr>
              <w:t>/100)</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5.-</w:t>
            </w:r>
            <w:r w:rsidR="007F42B1">
              <w:rPr>
                <w:rFonts w:ascii="Arial" w:hAnsi="Arial" w:cs="Arial"/>
                <w:sz w:val="22"/>
                <w:szCs w:val="22"/>
                <w:lang w:val="es-MX"/>
              </w:rPr>
              <w:t xml:space="preserve"> Por cada disco compacto, $11.44</w:t>
            </w:r>
            <w:r w:rsidR="00181946">
              <w:rPr>
                <w:rFonts w:ascii="Arial" w:hAnsi="Arial" w:cs="Arial"/>
                <w:sz w:val="22"/>
                <w:szCs w:val="22"/>
                <w:lang w:val="es-MX"/>
              </w:rPr>
              <w:t xml:space="preserve"> (once pesos 44</w:t>
            </w:r>
            <w:r w:rsidRPr="000E29AE">
              <w:rPr>
                <w:rFonts w:ascii="Arial" w:hAnsi="Arial" w:cs="Arial"/>
                <w:sz w:val="22"/>
                <w:szCs w:val="22"/>
                <w:lang w:val="es-MX"/>
              </w:rPr>
              <w:t>/100)</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6.- Expedició</w:t>
            </w:r>
            <w:r w:rsidR="007F42B1">
              <w:rPr>
                <w:rFonts w:ascii="Arial" w:hAnsi="Arial" w:cs="Arial"/>
                <w:sz w:val="22"/>
                <w:szCs w:val="22"/>
                <w:lang w:val="es-MX"/>
              </w:rPr>
              <w:t>n de copia simple de planos, $57</w:t>
            </w:r>
            <w:r w:rsidRPr="000E29AE">
              <w:rPr>
                <w:rFonts w:ascii="Arial" w:hAnsi="Arial" w:cs="Arial"/>
                <w:sz w:val="22"/>
                <w:szCs w:val="22"/>
                <w:lang w:val="es-MX"/>
              </w:rPr>
              <w:t>.</w:t>
            </w:r>
            <w:r w:rsidR="007F42B1">
              <w:rPr>
                <w:rFonts w:ascii="Arial" w:hAnsi="Arial" w:cs="Arial"/>
                <w:sz w:val="22"/>
                <w:szCs w:val="22"/>
                <w:lang w:val="es-MX"/>
              </w:rPr>
              <w:t>2</w:t>
            </w:r>
            <w:r w:rsidRPr="000E29AE">
              <w:rPr>
                <w:rFonts w:ascii="Arial" w:hAnsi="Arial" w:cs="Arial"/>
                <w:sz w:val="22"/>
                <w:szCs w:val="22"/>
                <w:lang w:val="es-MX"/>
              </w:rPr>
              <w:t>0 (cincuenta  y cinco pesos 00/100)</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7.- Expedición de </w:t>
            </w:r>
            <w:r w:rsidR="007F42B1">
              <w:rPr>
                <w:rFonts w:ascii="Arial" w:hAnsi="Arial" w:cs="Arial"/>
                <w:sz w:val="22"/>
                <w:szCs w:val="22"/>
                <w:lang w:val="es-MX"/>
              </w:rPr>
              <w:t>copia certificada de planos, $34.32</w:t>
            </w:r>
            <w:r w:rsidR="00181946">
              <w:rPr>
                <w:rFonts w:ascii="Arial" w:hAnsi="Arial" w:cs="Arial"/>
                <w:sz w:val="22"/>
                <w:szCs w:val="22"/>
                <w:lang w:val="es-MX"/>
              </w:rPr>
              <w:t xml:space="preserve"> (treinta y cuatro</w:t>
            </w:r>
            <w:r w:rsidRPr="000E29AE">
              <w:rPr>
                <w:rFonts w:ascii="Arial" w:hAnsi="Arial" w:cs="Arial"/>
                <w:sz w:val="22"/>
                <w:szCs w:val="22"/>
                <w:lang w:val="es-MX"/>
              </w:rPr>
              <w:t xml:space="preserve"> peso</w:t>
            </w:r>
            <w:r w:rsidR="00181946">
              <w:rPr>
                <w:rFonts w:ascii="Arial" w:hAnsi="Arial" w:cs="Arial"/>
                <w:sz w:val="22"/>
                <w:szCs w:val="22"/>
                <w:lang w:val="es-MX"/>
              </w:rPr>
              <w:t>s 32</w:t>
            </w:r>
            <w:r w:rsidRPr="000E29AE">
              <w:rPr>
                <w:rFonts w:ascii="Arial" w:hAnsi="Arial" w:cs="Arial"/>
                <w:sz w:val="22"/>
                <w:szCs w:val="22"/>
                <w:lang w:val="es-MX"/>
              </w:rPr>
              <w:t>/100) adicionales a la anterior cuota.</w:t>
            </w:r>
          </w:p>
          <w:p w:rsidR="005F6146" w:rsidRPr="000E29AE" w:rsidRDefault="005F6146" w:rsidP="005F6146">
            <w:pPr>
              <w:ind w:right="50"/>
              <w:jc w:val="both"/>
              <w:rPr>
                <w:rFonts w:ascii="Arial" w:hAnsi="Arial" w:cs="Arial"/>
                <w:lang w:val="es-MX"/>
              </w:rPr>
            </w:pPr>
          </w:p>
          <w:p w:rsidR="005F6146" w:rsidRPr="000E29AE" w:rsidRDefault="005F6146" w:rsidP="005F6146">
            <w:pPr>
              <w:jc w:val="center"/>
              <w:rPr>
                <w:rFonts w:ascii="Arial" w:hAnsi="Arial" w:cs="Arial"/>
                <w:b/>
                <w:bCs/>
              </w:rPr>
            </w:pPr>
            <w:r w:rsidRPr="000E29AE">
              <w:rPr>
                <w:rFonts w:ascii="Arial" w:hAnsi="Arial" w:cs="Arial"/>
                <w:b/>
                <w:bCs/>
                <w:sz w:val="22"/>
                <w:szCs w:val="22"/>
              </w:rPr>
              <w:t>CAPÍTULO NOVENO</w:t>
            </w:r>
          </w:p>
          <w:p w:rsidR="005F6146" w:rsidRPr="000E29AE" w:rsidRDefault="005F6146" w:rsidP="005F6146">
            <w:pPr>
              <w:jc w:val="center"/>
              <w:rPr>
                <w:rFonts w:ascii="Arial" w:hAnsi="Arial" w:cs="Arial"/>
                <w:b/>
                <w:bCs/>
              </w:rPr>
            </w:pPr>
            <w:r w:rsidRPr="000E29AE">
              <w:rPr>
                <w:rFonts w:ascii="Arial" w:hAnsi="Arial" w:cs="Arial"/>
                <w:b/>
                <w:bCs/>
                <w:sz w:val="22"/>
                <w:szCs w:val="22"/>
              </w:rPr>
              <w:t>DE LOS DERECHOS POR EL USO O APROVECHAMIENTO DE</w:t>
            </w:r>
          </w:p>
          <w:p w:rsidR="005F6146" w:rsidRPr="000E29AE" w:rsidRDefault="005F6146" w:rsidP="005F6146">
            <w:pPr>
              <w:jc w:val="center"/>
              <w:rPr>
                <w:rFonts w:ascii="Arial" w:hAnsi="Arial" w:cs="Arial"/>
                <w:b/>
                <w:bCs/>
              </w:rPr>
            </w:pPr>
            <w:r w:rsidRPr="000E29AE">
              <w:rPr>
                <w:rFonts w:ascii="Arial" w:hAnsi="Arial" w:cs="Arial"/>
                <w:b/>
                <w:bCs/>
                <w:sz w:val="22"/>
                <w:szCs w:val="22"/>
              </w:rPr>
              <w:t>BIENES DEL DOMINIO PÚBLICO DEL MUNICIPIO</w:t>
            </w:r>
          </w:p>
          <w:p w:rsidR="005F6146" w:rsidRPr="000E29AE" w:rsidRDefault="005F6146" w:rsidP="005F6146">
            <w:pPr>
              <w:jc w:val="center"/>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SECCIÓN I</w:t>
            </w:r>
          </w:p>
          <w:p w:rsidR="005F6146" w:rsidRPr="000E29AE" w:rsidRDefault="005F6146" w:rsidP="005F6146">
            <w:pPr>
              <w:jc w:val="center"/>
              <w:rPr>
                <w:rFonts w:ascii="Arial" w:hAnsi="Arial" w:cs="Arial"/>
                <w:b/>
                <w:bCs/>
              </w:rPr>
            </w:pPr>
            <w:r w:rsidRPr="000E29AE">
              <w:rPr>
                <w:rFonts w:ascii="Arial" w:hAnsi="Arial" w:cs="Arial"/>
                <w:b/>
                <w:bCs/>
                <w:sz w:val="22"/>
                <w:szCs w:val="22"/>
              </w:rPr>
              <w:t>DE LOS SERVICIOS DE ARRASTRE Y ALMACENAJE</w:t>
            </w:r>
          </w:p>
          <w:p w:rsidR="005F6146" w:rsidRPr="000E29AE" w:rsidRDefault="005F6146" w:rsidP="005F6146">
            <w:pPr>
              <w:ind w:right="50"/>
              <w:jc w:val="center"/>
              <w:rPr>
                <w:rFonts w:ascii="Arial" w:hAnsi="Arial" w:cs="Arial"/>
                <w:b/>
              </w:rPr>
            </w:pPr>
          </w:p>
          <w:p w:rsidR="005F6146" w:rsidRPr="000E29AE" w:rsidRDefault="00561842" w:rsidP="005F6146">
            <w:pPr>
              <w:ind w:right="50"/>
              <w:jc w:val="both"/>
              <w:rPr>
                <w:rFonts w:ascii="Arial" w:hAnsi="Arial" w:cs="Arial"/>
                <w:bCs/>
              </w:rPr>
            </w:pPr>
            <w:r>
              <w:rPr>
                <w:rFonts w:ascii="Arial" w:hAnsi="Arial" w:cs="Arial"/>
                <w:b/>
                <w:sz w:val="22"/>
                <w:szCs w:val="22"/>
              </w:rPr>
              <w:t>ARTÍCULO 17</w:t>
            </w:r>
            <w:r w:rsidR="005F6146" w:rsidRPr="000E29AE">
              <w:rPr>
                <w:rFonts w:ascii="Arial" w:hAnsi="Arial" w:cs="Arial"/>
                <w:b/>
                <w:sz w:val="22"/>
                <w:szCs w:val="22"/>
              </w:rPr>
              <w:t>.-</w:t>
            </w:r>
            <w:r w:rsidR="005F6146" w:rsidRPr="000E29AE">
              <w:rPr>
                <w:rFonts w:ascii="Arial" w:hAnsi="Arial" w:cs="Arial"/>
                <w:bCs/>
                <w:sz w:val="22"/>
                <w:szCs w:val="22"/>
              </w:rPr>
              <w:t xml:space="preserve"> Son objeto de estos derechos los servicios de arrastre de vehículos, el depósito de los mismos en corralones, bodegas, locales o predios propiedad del Municipio, y el almacenaje de bienes muebles, ya sea que hayan sido secuestrados por la vía del procedimiento administrativo de ejecución o que por cualquier otro motivo deban ser almacenados, a petición del interesado o por disposición legal o reglamentaria.</w:t>
            </w:r>
          </w:p>
          <w:p w:rsidR="005F6146" w:rsidRPr="000E29AE" w:rsidRDefault="005F6146" w:rsidP="005F6146">
            <w:pPr>
              <w:ind w:right="50"/>
              <w:jc w:val="both"/>
              <w:rPr>
                <w:rFonts w:ascii="Arial" w:hAnsi="Arial" w:cs="Arial"/>
                <w:bCs/>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lastRenderedPageBreak/>
              <w:t>Las cuotas correspondientes por Servicios de Arrastre y Almacenaje, serán las siguientes: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I.- Pensión corralón autos                                          $   </w:t>
            </w:r>
            <w:r w:rsidR="007F42B1">
              <w:rPr>
                <w:rFonts w:ascii="Arial" w:hAnsi="Arial" w:cs="Arial"/>
                <w:sz w:val="22"/>
                <w:szCs w:val="22"/>
                <w:lang w:val="es-MX"/>
              </w:rPr>
              <w:t>6.24</w:t>
            </w:r>
            <w:r w:rsidRPr="000E29AE">
              <w:rPr>
                <w:rFonts w:ascii="Arial" w:hAnsi="Arial" w:cs="Arial"/>
                <w:sz w:val="22"/>
                <w:szCs w:val="22"/>
                <w:lang w:val="es-MX"/>
              </w:rPr>
              <w:t xml:space="preserve"> diario.</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II.- Pensión corralón camiones                                  $    </w:t>
            </w:r>
            <w:r w:rsidR="007F42B1">
              <w:rPr>
                <w:rFonts w:ascii="Arial" w:hAnsi="Arial" w:cs="Arial"/>
                <w:sz w:val="22"/>
                <w:szCs w:val="22"/>
                <w:lang w:val="es-MX"/>
              </w:rPr>
              <w:t>7.28</w:t>
            </w:r>
            <w:r w:rsidRPr="000E29AE">
              <w:rPr>
                <w:rFonts w:ascii="Arial" w:hAnsi="Arial" w:cs="Arial"/>
                <w:sz w:val="22"/>
                <w:szCs w:val="22"/>
                <w:lang w:val="es-MX"/>
              </w:rPr>
              <w:t xml:space="preserve"> diario.</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III.- Servicios de grúas pr</w:t>
            </w:r>
            <w:r w:rsidR="007F42B1">
              <w:rPr>
                <w:rFonts w:ascii="Arial" w:hAnsi="Arial" w:cs="Arial"/>
                <w:sz w:val="22"/>
                <w:szCs w:val="22"/>
                <w:lang w:val="es-MX"/>
              </w:rPr>
              <w:t>estados por el Municipio    $167</w:t>
            </w:r>
            <w:r w:rsidRPr="000E29AE">
              <w:rPr>
                <w:rFonts w:ascii="Arial" w:hAnsi="Arial" w:cs="Arial"/>
                <w:sz w:val="22"/>
                <w:szCs w:val="22"/>
                <w:lang w:val="es-MX"/>
              </w:rPr>
              <w:t>.</w:t>
            </w:r>
            <w:r w:rsidR="007F42B1">
              <w:rPr>
                <w:rFonts w:ascii="Arial" w:hAnsi="Arial" w:cs="Arial"/>
                <w:sz w:val="22"/>
                <w:szCs w:val="22"/>
                <w:lang w:val="es-MX"/>
              </w:rPr>
              <w:t>44</w:t>
            </w:r>
          </w:p>
          <w:p w:rsidR="005F6146" w:rsidRPr="000E29AE" w:rsidRDefault="005F6146" w:rsidP="005F6146">
            <w:pPr>
              <w:jc w:val="both"/>
              <w:rPr>
                <w:rFonts w:ascii="Arial" w:hAnsi="Arial" w:cs="Arial"/>
                <w:lang w:val="es-MX"/>
              </w:rPr>
            </w:pPr>
          </w:p>
          <w:p w:rsidR="005F6146" w:rsidRPr="000C4952" w:rsidRDefault="005F6146" w:rsidP="000C4952">
            <w:pPr>
              <w:jc w:val="both"/>
              <w:rPr>
                <w:rFonts w:ascii="Arial" w:hAnsi="Arial" w:cs="Arial"/>
                <w:lang w:val="es-MX"/>
              </w:rPr>
            </w:pPr>
            <w:r w:rsidRPr="000E29AE">
              <w:rPr>
                <w:rFonts w:ascii="Arial" w:hAnsi="Arial" w:cs="Arial"/>
                <w:sz w:val="22"/>
                <w:szCs w:val="22"/>
                <w:lang w:val="es-MX"/>
              </w:rPr>
              <w:t>IV.- Traslado de bienes                                              $  6</w:t>
            </w:r>
            <w:r w:rsidR="007F42B1">
              <w:rPr>
                <w:rFonts w:ascii="Arial" w:hAnsi="Arial" w:cs="Arial"/>
                <w:sz w:val="22"/>
                <w:szCs w:val="22"/>
                <w:lang w:val="es-MX"/>
              </w:rPr>
              <w:t>9</w:t>
            </w:r>
            <w:r w:rsidRPr="000E29AE">
              <w:rPr>
                <w:rFonts w:ascii="Arial" w:hAnsi="Arial" w:cs="Arial"/>
                <w:sz w:val="22"/>
                <w:szCs w:val="22"/>
                <w:lang w:val="es-MX"/>
              </w:rPr>
              <w:t>.</w:t>
            </w:r>
            <w:r w:rsidR="007F42B1">
              <w:rPr>
                <w:rFonts w:ascii="Arial" w:hAnsi="Arial" w:cs="Arial"/>
                <w:sz w:val="22"/>
                <w:szCs w:val="22"/>
                <w:lang w:val="es-MX"/>
              </w:rPr>
              <w:t>.68</w:t>
            </w:r>
          </w:p>
          <w:p w:rsidR="005F6146" w:rsidRPr="00181946" w:rsidRDefault="005F6146" w:rsidP="005F6146">
            <w:pPr>
              <w:jc w:val="center"/>
              <w:rPr>
                <w:rFonts w:ascii="Arial" w:hAnsi="Arial" w:cs="Arial"/>
                <w:b/>
                <w:bCs/>
              </w:rPr>
            </w:pPr>
            <w:r w:rsidRPr="00181946">
              <w:rPr>
                <w:rFonts w:ascii="Arial" w:hAnsi="Arial" w:cs="Arial"/>
                <w:b/>
                <w:bCs/>
                <w:sz w:val="22"/>
                <w:szCs w:val="22"/>
              </w:rPr>
              <w:t>TÍTULO TERCERO</w:t>
            </w:r>
          </w:p>
          <w:p w:rsidR="005F6146" w:rsidRPr="000E29AE" w:rsidRDefault="005F6146" w:rsidP="005F6146">
            <w:pPr>
              <w:jc w:val="center"/>
              <w:rPr>
                <w:rFonts w:ascii="Arial" w:hAnsi="Arial" w:cs="Arial"/>
                <w:b/>
                <w:bCs/>
              </w:rPr>
            </w:pPr>
            <w:r w:rsidRPr="00181946">
              <w:rPr>
                <w:rFonts w:ascii="Arial" w:hAnsi="Arial" w:cs="Arial"/>
                <w:b/>
                <w:bCs/>
                <w:sz w:val="22"/>
                <w:szCs w:val="22"/>
              </w:rPr>
              <w:t>DE LOS INGRESOS NO TRIBUTARIOS</w:t>
            </w:r>
          </w:p>
          <w:p w:rsidR="005F6146" w:rsidRPr="000E29AE" w:rsidRDefault="005F6146" w:rsidP="005F6146">
            <w:pPr>
              <w:jc w:val="center"/>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CAPÍTULO PRIMERO</w:t>
            </w:r>
          </w:p>
          <w:p w:rsidR="005F6146" w:rsidRPr="000E29AE" w:rsidRDefault="005F6146" w:rsidP="005F6146">
            <w:pPr>
              <w:jc w:val="center"/>
              <w:rPr>
                <w:rFonts w:ascii="Arial" w:hAnsi="Arial" w:cs="Arial"/>
                <w:b/>
                <w:bCs/>
              </w:rPr>
            </w:pPr>
            <w:r w:rsidRPr="000E29AE">
              <w:rPr>
                <w:rFonts w:ascii="Arial" w:hAnsi="Arial" w:cs="Arial"/>
                <w:b/>
                <w:bCs/>
                <w:sz w:val="22"/>
                <w:szCs w:val="22"/>
              </w:rPr>
              <w:t>DE LOS PRODUCTOS</w:t>
            </w:r>
          </w:p>
          <w:p w:rsidR="005F6146" w:rsidRPr="000E29AE" w:rsidRDefault="005F6146" w:rsidP="005F6146">
            <w:pPr>
              <w:jc w:val="center"/>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SECCIÓN I</w:t>
            </w:r>
          </w:p>
          <w:p w:rsidR="005F6146" w:rsidRPr="000E29AE" w:rsidRDefault="005F6146" w:rsidP="005F6146">
            <w:pPr>
              <w:jc w:val="center"/>
              <w:rPr>
                <w:rFonts w:ascii="Arial" w:hAnsi="Arial" w:cs="Arial"/>
                <w:b/>
                <w:bCs/>
              </w:rPr>
            </w:pPr>
            <w:r w:rsidRPr="000E29AE">
              <w:rPr>
                <w:rFonts w:ascii="Arial" w:hAnsi="Arial" w:cs="Arial"/>
                <w:b/>
                <w:bCs/>
                <w:sz w:val="22"/>
                <w:szCs w:val="22"/>
              </w:rPr>
              <w:t>PROVENIENTES DE LA VENTA O ARRENDAMIENTO DE LOTES</w:t>
            </w:r>
          </w:p>
          <w:p w:rsidR="005F6146" w:rsidRPr="000E29AE" w:rsidRDefault="005F6146" w:rsidP="005F6146">
            <w:pPr>
              <w:jc w:val="center"/>
              <w:rPr>
                <w:rFonts w:ascii="Arial" w:hAnsi="Arial" w:cs="Arial"/>
                <w:b/>
                <w:bCs/>
              </w:rPr>
            </w:pPr>
            <w:r w:rsidRPr="000E29AE">
              <w:rPr>
                <w:rFonts w:ascii="Arial" w:hAnsi="Arial" w:cs="Arial"/>
                <w:b/>
                <w:bCs/>
                <w:sz w:val="22"/>
                <w:szCs w:val="22"/>
              </w:rPr>
              <w:t>Y GAVETAS DE LOS PANTEONES MUNICIPALES</w:t>
            </w:r>
          </w:p>
          <w:p w:rsidR="005F6146" w:rsidRPr="000E29AE" w:rsidRDefault="005F6146" w:rsidP="005F6146">
            <w:pPr>
              <w:jc w:val="both"/>
              <w:rPr>
                <w:rFonts w:ascii="Arial" w:hAnsi="Arial" w:cs="Arial"/>
                <w:b/>
              </w:rPr>
            </w:pPr>
          </w:p>
          <w:p w:rsidR="005F6146" w:rsidRPr="000E29AE" w:rsidRDefault="00561842" w:rsidP="005F6146">
            <w:pPr>
              <w:jc w:val="both"/>
              <w:rPr>
                <w:rFonts w:ascii="Arial" w:hAnsi="Arial" w:cs="Arial"/>
              </w:rPr>
            </w:pPr>
            <w:r>
              <w:rPr>
                <w:rFonts w:ascii="Arial" w:hAnsi="Arial" w:cs="Arial"/>
                <w:b/>
                <w:sz w:val="22"/>
                <w:szCs w:val="22"/>
              </w:rPr>
              <w:t>ARTÍCULO 18</w:t>
            </w:r>
            <w:r w:rsidR="005F6146" w:rsidRPr="000E29AE">
              <w:rPr>
                <w:rFonts w:ascii="Arial" w:hAnsi="Arial" w:cs="Arial"/>
                <w:b/>
                <w:sz w:val="22"/>
                <w:szCs w:val="22"/>
              </w:rPr>
              <w:t>.-</w:t>
            </w:r>
            <w:r w:rsidR="005F6146" w:rsidRPr="000E29AE">
              <w:rPr>
                <w:rFonts w:ascii="Arial" w:hAnsi="Arial" w:cs="Arial"/>
                <w:bCs/>
                <w:sz w:val="22"/>
                <w:szCs w:val="22"/>
              </w:rPr>
              <w:t xml:space="preserve"> Son objeto de estos productos, la venta o arrendamiento de lotes y gavetas de los panteones municipales</w:t>
            </w:r>
            <w:r w:rsidR="005F6146" w:rsidRPr="000E29AE">
              <w:rPr>
                <w:rFonts w:ascii="Arial" w:hAnsi="Arial" w:cs="Arial"/>
                <w:sz w:val="22"/>
                <w:szCs w:val="22"/>
              </w:rPr>
              <w:t>, de acuerdo a las siguientes tarifas:</w:t>
            </w:r>
          </w:p>
          <w:p w:rsidR="005F6146" w:rsidRPr="000E29AE" w:rsidRDefault="005F6146" w:rsidP="005F6146">
            <w:pPr>
              <w:jc w:val="both"/>
              <w:rPr>
                <w:rFonts w:ascii="Arial" w:hAnsi="Arial" w:cs="Arial"/>
                <w:bCs/>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 Ventas de lotes en el panteón municipal de acuerdo a lo siguiente:</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   1.- Venta de lotes a quinquenio      </w:t>
            </w:r>
            <w:r w:rsidR="0029293F">
              <w:rPr>
                <w:rFonts w:ascii="Arial" w:hAnsi="Arial" w:cs="Arial"/>
                <w:sz w:val="22"/>
                <w:szCs w:val="22"/>
                <w:lang w:val="es-MX"/>
              </w:rPr>
              <w:t xml:space="preserve">                     $27.04</w:t>
            </w:r>
            <w:r w:rsidRPr="000E29AE">
              <w:rPr>
                <w:rFonts w:ascii="Arial" w:hAnsi="Arial" w:cs="Arial"/>
                <w:sz w:val="22"/>
                <w:szCs w:val="22"/>
                <w:lang w:val="es-MX"/>
              </w:rPr>
              <w:t xml:space="preserve"> por m²</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II.- Por el uso de fosas a perpe</w:t>
            </w:r>
            <w:r w:rsidR="0029293F">
              <w:rPr>
                <w:rFonts w:ascii="Arial" w:hAnsi="Arial" w:cs="Arial"/>
                <w:sz w:val="22"/>
                <w:szCs w:val="22"/>
                <w:lang w:val="es-MX"/>
              </w:rPr>
              <w:t>tuidad, una cuota única de $ 291.2</w:t>
            </w:r>
            <w:r w:rsidRPr="000E29AE">
              <w:rPr>
                <w:rFonts w:ascii="Arial" w:hAnsi="Arial" w:cs="Arial"/>
                <w:sz w:val="22"/>
                <w:szCs w:val="22"/>
                <w:lang w:val="es-MX"/>
              </w:rPr>
              <w:t>0.</w:t>
            </w:r>
          </w:p>
          <w:p w:rsidR="005F6146" w:rsidRPr="000E29AE" w:rsidRDefault="005F6146" w:rsidP="005F6146">
            <w:pPr>
              <w:jc w:val="both"/>
              <w:rPr>
                <w:rFonts w:ascii="Arial" w:hAnsi="Arial" w:cs="Arial"/>
                <w:bCs/>
              </w:rPr>
            </w:pPr>
          </w:p>
          <w:p w:rsidR="005F6146" w:rsidRPr="000E29AE" w:rsidRDefault="005F6146" w:rsidP="005F6146">
            <w:pPr>
              <w:ind w:right="50"/>
              <w:jc w:val="center"/>
              <w:rPr>
                <w:rFonts w:ascii="Arial" w:hAnsi="Arial" w:cs="Arial"/>
                <w:b/>
              </w:rPr>
            </w:pPr>
            <w:r w:rsidRPr="000E29AE">
              <w:rPr>
                <w:rFonts w:ascii="Arial" w:hAnsi="Arial" w:cs="Arial"/>
                <w:b/>
                <w:sz w:val="22"/>
                <w:szCs w:val="22"/>
              </w:rPr>
              <w:t>CAPÍTULO SEGUNDO</w:t>
            </w:r>
          </w:p>
          <w:p w:rsidR="005F6146" w:rsidRPr="000E29AE" w:rsidRDefault="005F6146" w:rsidP="005F6146">
            <w:pPr>
              <w:jc w:val="center"/>
              <w:rPr>
                <w:rFonts w:ascii="Arial" w:hAnsi="Arial" w:cs="Arial"/>
                <w:b/>
                <w:bCs/>
              </w:rPr>
            </w:pPr>
            <w:r w:rsidRPr="000E29AE">
              <w:rPr>
                <w:rFonts w:ascii="Arial" w:hAnsi="Arial" w:cs="Arial"/>
                <w:b/>
                <w:bCs/>
                <w:sz w:val="22"/>
                <w:szCs w:val="22"/>
              </w:rPr>
              <w:t>DE LOS APROVECHAMIENTOS</w:t>
            </w:r>
          </w:p>
          <w:p w:rsidR="005F6146" w:rsidRPr="000E29AE" w:rsidRDefault="005F6146" w:rsidP="005F6146">
            <w:pPr>
              <w:jc w:val="center"/>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SECCIÓN I</w:t>
            </w:r>
          </w:p>
          <w:p w:rsidR="005F6146" w:rsidRPr="000E29AE" w:rsidRDefault="005F6146" w:rsidP="005F6146">
            <w:pPr>
              <w:jc w:val="center"/>
              <w:rPr>
                <w:rFonts w:ascii="Arial" w:hAnsi="Arial" w:cs="Arial"/>
                <w:b/>
                <w:bCs/>
              </w:rPr>
            </w:pPr>
            <w:r w:rsidRPr="000E29AE">
              <w:rPr>
                <w:rFonts w:ascii="Arial" w:hAnsi="Arial" w:cs="Arial"/>
                <w:b/>
                <w:bCs/>
                <w:sz w:val="22"/>
                <w:szCs w:val="22"/>
              </w:rPr>
              <w:t>DISPOSICIONES GENERALES</w:t>
            </w:r>
          </w:p>
          <w:p w:rsidR="005F6146" w:rsidRPr="000E29AE" w:rsidRDefault="005F6146" w:rsidP="005F6146">
            <w:pPr>
              <w:ind w:right="50"/>
              <w:jc w:val="center"/>
              <w:rPr>
                <w:rFonts w:ascii="Arial" w:hAnsi="Arial" w:cs="Arial"/>
                <w:bCs/>
              </w:rPr>
            </w:pPr>
          </w:p>
          <w:p w:rsidR="005F6146" w:rsidRPr="000E29AE" w:rsidRDefault="00561842" w:rsidP="005F6146">
            <w:pPr>
              <w:jc w:val="both"/>
              <w:rPr>
                <w:rFonts w:ascii="Arial" w:hAnsi="Arial" w:cs="Arial"/>
                <w:bCs/>
              </w:rPr>
            </w:pPr>
            <w:r>
              <w:rPr>
                <w:rFonts w:ascii="Arial" w:hAnsi="Arial" w:cs="Arial"/>
                <w:b/>
                <w:sz w:val="22"/>
                <w:szCs w:val="22"/>
              </w:rPr>
              <w:t>ARTÍCULO 19</w:t>
            </w:r>
            <w:r w:rsidR="005F6146" w:rsidRPr="000E29AE">
              <w:rPr>
                <w:rFonts w:ascii="Arial" w:hAnsi="Arial" w:cs="Arial"/>
                <w:b/>
                <w:sz w:val="22"/>
                <w:szCs w:val="22"/>
              </w:rPr>
              <w:t>.-</w:t>
            </w:r>
            <w:r w:rsidR="005F6146" w:rsidRPr="000E29AE">
              <w:rPr>
                <w:rFonts w:ascii="Arial" w:hAnsi="Arial" w:cs="Arial"/>
                <w:bCs/>
                <w:sz w:val="22"/>
                <w:szCs w:val="22"/>
              </w:rPr>
              <w:t xml:space="preserve"> Se clasifican como aprovechamientos los ingresos que perciba el Municipio por los siguientes conceptos:</w:t>
            </w:r>
          </w:p>
          <w:p w:rsidR="005F6146" w:rsidRPr="000E29AE" w:rsidRDefault="005F6146" w:rsidP="005F6146">
            <w:pPr>
              <w:jc w:val="both"/>
              <w:rPr>
                <w:rFonts w:ascii="Arial" w:hAnsi="Arial" w:cs="Arial"/>
              </w:rPr>
            </w:pPr>
          </w:p>
          <w:p w:rsidR="005F6146" w:rsidRPr="000E29AE" w:rsidRDefault="005F6146" w:rsidP="005F6146">
            <w:pPr>
              <w:jc w:val="both"/>
              <w:rPr>
                <w:rFonts w:ascii="Arial" w:hAnsi="Arial" w:cs="Arial"/>
              </w:rPr>
            </w:pPr>
            <w:r w:rsidRPr="000E29AE">
              <w:rPr>
                <w:rFonts w:ascii="Arial" w:hAnsi="Arial" w:cs="Arial"/>
                <w:sz w:val="22"/>
                <w:szCs w:val="22"/>
              </w:rPr>
              <w:t>I. Ingresos por sanciones administrativas.</w:t>
            </w:r>
          </w:p>
          <w:p w:rsidR="005F6146" w:rsidRPr="000E29AE" w:rsidRDefault="005F6146" w:rsidP="005F6146">
            <w:pPr>
              <w:jc w:val="both"/>
              <w:rPr>
                <w:rFonts w:ascii="Arial" w:hAnsi="Arial" w:cs="Arial"/>
              </w:rPr>
            </w:pPr>
          </w:p>
          <w:p w:rsidR="005F6146" w:rsidRPr="000E29AE" w:rsidRDefault="005F6146" w:rsidP="005F6146">
            <w:pPr>
              <w:jc w:val="both"/>
              <w:rPr>
                <w:rFonts w:ascii="Arial" w:hAnsi="Arial" w:cs="Arial"/>
              </w:rPr>
            </w:pPr>
            <w:r w:rsidRPr="000E29AE">
              <w:rPr>
                <w:rFonts w:ascii="Arial" w:hAnsi="Arial" w:cs="Arial"/>
                <w:sz w:val="22"/>
                <w:szCs w:val="22"/>
              </w:rPr>
              <w:t>II. La adjudicación a favor del fisco de bienes abandonados.</w:t>
            </w:r>
          </w:p>
          <w:p w:rsidR="005F6146" w:rsidRPr="000E29AE" w:rsidRDefault="005F6146" w:rsidP="005F6146">
            <w:pPr>
              <w:jc w:val="both"/>
              <w:rPr>
                <w:rFonts w:ascii="Arial" w:hAnsi="Arial" w:cs="Arial"/>
              </w:rPr>
            </w:pPr>
          </w:p>
          <w:p w:rsidR="005F6146" w:rsidRPr="000E29AE" w:rsidRDefault="005F6146" w:rsidP="005F6146">
            <w:pPr>
              <w:jc w:val="both"/>
              <w:rPr>
                <w:rFonts w:ascii="Arial" w:hAnsi="Arial" w:cs="Arial"/>
              </w:rPr>
            </w:pPr>
            <w:r w:rsidRPr="000E29AE">
              <w:rPr>
                <w:rFonts w:ascii="Arial" w:hAnsi="Arial" w:cs="Arial"/>
                <w:sz w:val="22"/>
                <w:szCs w:val="22"/>
              </w:rPr>
              <w:t>III. Ingresos por transferencia que perciba el Municipio:</w:t>
            </w:r>
          </w:p>
          <w:p w:rsidR="005F6146" w:rsidRPr="000E29AE" w:rsidRDefault="005F6146" w:rsidP="005F6146">
            <w:pPr>
              <w:jc w:val="both"/>
              <w:rPr>
                <w:rFonts w:ascii="Arial" w:hAnsi="Arial" w:cs="Arial"/>
              </w:rPr>
            </w:pPr>
          </w:p>
          <w:p w:rsidR="005F6146" w:rsidRPr="000E29AE" w:rsidRDefault="005F6146" w:rsidP="005F6146">
            <w:pPr>
              <w:ind w:firstLine="426"/>
              <w:jc w:val="both"/>
              <w:rPr>
                <w:rFonts w:ascii="Arial" w:hAnsi="Arial" w:cs="Arial"/>
              </w:rPr>
            </w:pPr>
            <w:r w:rsidRPr="000E29AE">
              <w:rPr>
                <w:rFonts w:ascii="Arial" w:hAnsi="Arial" w:cs="Arial"/>
                <w:sz w:val="22"/>
                <w:szCs w:val="22"/>
              </w:rPr>
              <w:t>a). Cesiones, herencias, legados, o donaciones.</w:t>
            </w:r>
          </w:p>
          <w:p w:rsidR="005F6146" w:rsidRPr="000E29AE" w:rsidRDefault="005F6146" w:rsidP="005F6146">
            <w:pPr>
              <w:ind w:firstLine="426"/>
              <w:jc w:val="both"/>
              <w:rPr>
                <w:rFonts w:ascii="Arial" w:hAnsi="Arial" w:cs="Arial"/>
              </w:rPr>
            </w:pPr>
          </w:p>
          <w:p w:rsidR="005F6146" w:rsidRPr="000E29AE" w:rsidRDefault="005F6146" w:rsidP="005F6146">
            <w:pPr>
              <w:ind w:firstLine="426"/>
              <w:jc w:val="both"/>
              <w:rPr>
                <w:rFonts w:ascii="Arial" w:hAnsi="Arial" w:cs="Arial"/>
              </w:rPr>
            </w:pPr>
            <w:r w:rsidRPr="000E29AE">
              <w:rPr>
                <w:rFonts w:ascii="Arial" w:hAnsi="Arial" w:cs="Arial"/>
                <w:sz w:val="22"/>
                <w:szCs w:val="22"/>
              </w:rPr>
              <w:t>b). Adjudicaciones en favor del Municipio.</w:t>
            </w:r>
          </w:p>
          <w:p w:rsidR="005F6146" w:rsidRPr="000E29AE" w:rsidRDefault="005F6146" w:rsidP="005F6146">
            <w:pPr>
              <w:ind w:firstLine="426"/>
              <w:jc w:val="both"/>
              <w:rPr>
                <w:rFonts w:ascii="Arial" w:hAnsi="Arial" w:cs="Arial"/>
              </w:rPr>
            </w:pPr>
          </w:p>
          <w:p w:rsidR="005F6146" w:rsidRPr="000E29AE" w:rsidRDefault="005F6146" w:rsidP="005F6146">
            <w:pPr>
              <w:ind w:firstLine="426"/>
              <w:jc w:val="both"/>
              <w:rPr>
                <w:rFonts w:ascii="Arial" w:hAnsi="Arial" w:cs="Arial"/>
              </w:rPr>
            </w:pPr>
            <w:proofErr w:type="gramStart"/>
            <w:r w:rsidRPr="000E29AE">
              <w:rPr>
                <w:rFonts w:ascii="Arial" w:hAnsi="Arial" w:cs="Arial"/>
                <w:sz w:val="22"/>
                <w:szCs w:val="22"/>
              </w:rPr>
              <w:t>c)</w:t>
            </w:r>
            <w:proofErr w:type="gramEnd"/>
            <w:r w:rsidRPr="000E29AE">
              <w:rPr>
                <w:rFonts w:ascii="Arial" w:hAnsi="Arial" w:cs="Arial"/>
                <w:sz w:val="22"/>
                <w:szCs w:val="22"/>
              </w:rPr>
              <w:t>. Aportaciones y subsidios de otro nivel de gobierno u organismos públicos o privados.</w:t>
            </w:r>
          </w:p>
          <w:p w:rsidR="005F6146" w:rsidRPr="000E29AE" w:rsidRDefault="005F6146" w:rsidP="005F6146">
            <w:pPr>
              <w:jc w:val="both"/>
              <w:rPr>
                <w:rFonts w:ascii="Arial" w:hAnsi="Arial" w:cs="Arial"/>
                <w:bCs/>
                <w:lang w:val="es-MX"/>
              </w:rPr>
            </w:pPr>
          </w:p>
          <w:p w:rsidR="005F6146" w:rsidRPr="000E29AE" w:rsidRDefault="005F6146" w:rsidP="005F6146">
            <w:pPr>
              <w:jc w:val="center"/>
              <w:rPr>
                <w:rFonts w:ascii="Arial" w:hAnsi="Arial" w:cs="Arial"/>
                <w:b/>
                <w:bCs/>
              </w:rPr>
            </w:pPr>
            <w:r w:rsidRPr="000E29AE">
              <w:rPr>
                <w:rFonts w:ascii="Arial" w:hAnsi="Arial" w:cs="Arial"/>
                <w:b/>
                <w:bCs/>
                <w:sz w:val="22"/>
                <w:szCs w:val="22"/>
              </w:rPr>
              <w:t>SECCIÓN II</w:t>
            </w:r>
          </w:p>
          <w:p w:rsidR="005F6146" w:rsidRPr="000E29AE" w:rsidRDefault="005F6146" w:rsidP="005F6146">
            <w:pPr>
              <w:jc w:val="center"/>
              <w:rPr>
                <w:rFonts w:ascii="Arial" w:hAnsi="Arial" w:cs="Arial"/>
                <w:b/>
                <w:bCs/>
              </w:rPr>
            </w:pPr>
            <w:r w:rsidRPr="000E29AE">
              <w:rPr>
                <w:rFonts w:ascii="Arial" w:hAnsi="Arial" w:cs="Arial"/>
                <w:b/>
                <w:bCs/>
                <w:sz w:val="22"/>
                <w:szCs w:val="22"/>
              </w:rPr>
              <w:t>DE LOS INGRESOS POR TRANSFERENCIA</w:t>
            </w:r>
          </w:p>
          <w:p w:rsidR="005F6146" w:rsidRPr="000E29AE" w:rsidRDefault="005F6146" w:rsidP="005F6146">
            <w:pPr>
              <w:jc w:val="center"/>
              <w:rPr>
                <w:rFonts w:ascii="Arial" w:hAnsi="Arial" w:cs="Arial"/>
                <w:b/>
                <w:bCs/>
              </w:rPr>
            </w:pPr>
          </w:p>
          <w:p w:rsidR="005F6146" w:rsidRPr="000E29AE" w:rsidRDefault="00561842" w:rsidP="005F6146">
            <w:pPr>
              <w:jc w:val="both"/>
              <w:rPr>
                <w:rFonts w:ascii="Arial" w:hAnsi="Arial" w:cs="Arial"/>
                <w:bCs/>
              </w:rPr>
            </w:pPr>
            <w:r>
              <w:rPr>
                <w:rFonts w:ascii="Arial" w:hAnsi="Arial" w:cs="Arial"/>
                <w:b/>
                <w:sz w:val="22"/>
                <w:szCs w:val="22"/>
              </w:rPr>
              <w:t>ARTÍCULO 20</w:t>
            </w:r>
            <w:r w:rsidR="005F6146" w:rsidRPr="000E29AE">
              <w:rPr>
                <w:rFonts w:ascii="Arial" w:hAnsi="Arial" w:cs="Arial"/>
                <w:b/>
                <w:sz w:val="22"/>
                <w:szCs w:val="22"/>
              </w:rPr>
              <w:t>.-</w:t>
            </w:r>
            <w:r w:rsidR="005F6146" w:rsidRPr="000E29AE">
              <w:rPr>
                <w:rFonts w:ascii="Arial" w:hAnsi="Arial" w:cs="Arial"/>
                <w:bCs/>
                <w:sz w:val="22"/>
                <w:szCs w:val="22"/>
              </w:rPr>
              <w:t xml:space="preserve"> Son ingresos por transferencia, los que perciba el Municipio por concepto de cesiones, herencias, legados o donaciones provenientes de personas físicas o morales, instituciones públicas o privadas, o instituciones u organismos internacionales. También se consideran ingresos transferidos al Municipio, los que se originen por adjudicación en la vía judicial o en el desahogo del procedimiento administrativo de ejecución, así como las aportaciones o subsidios de otro nivel de gobierno u organismos públicos o privados en favor del Municipio.</w:t>
            </w:r>
          </w:p>
          <w:p w:rsidR="005F6146" w:rsidRPr="000E29AE" w:rsidRDefault="005F6146" w:rsidP="005F6146">
            <w:pPr>
              <w:jc w:val="both"/>
              <w:rPr>
                <w:rFonts w:ascii="Arial" w:hAnsi="Arial" w:cs="Arial"/>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SECCIÓN III</w:t>
            </w:r>
          </w:p>
          <w:p w:rsidR="005F6146" w:rsidRPr="000E29AE" w:rsidRDefault="005F6146" w:rsidP="005F6146">
            <w:pPr>
              <w:jc w:val="center"/>
              <w:rPr>
                <w:rFonts w:ascii="Arial" w:hAnsi="Arial" w:cs="Arial"/>
                <w:b/>
                <w:bCs/>
              </w:rPr>
            </w:pPr>
            <w:r w:rsidRPr="000E29AE">
              <w:rPr>
                <w:rFonts w:ascii="Arial" w:hAnsi="Arial" w:cs="Arial"/>
                <w:b/>
                <w:bCs/>
                <w:sz w:val="22"/>
                <w:szCs w:val="22"/>
              </w:rPr>
              <w:t>DE LOS INGRESOS DERIVADOS DE SANCIONES</w:t>
            </w:r>
          </w:p>
          <w:p w:rsidR="005F6146" w:rsidRPr="000E29AE" w:rsidRDefault="005F6146" w:rsidP="005F6146">
            <w:pPr>
              <w:jc w:val="both"/>
              <w:rPr>
                <w:rFonts w:ascii="Arial" w:hAnsi="Arial" w:cs="Arial"/>
                <w:b/>
                <w:bCs/>
              </w:rPr>
            </w:pPr>
          </w:p>
          <w:p w:rsidR="005F6146" w:rsidRPr="000E29AE" w:rsidRDefault="00561842" w:rsidP="005F6146">
            <w:pPr>
              <w:jc w:val="both"/>
              <w:rPr>
                <w:rFonts w:ascii="Arial" w:hAnsi="Arial" w:cs="Arial"/>
                <w:bCs/>
              </w:rPr>
            </w:pPr>
            <w:r>
              <w:rPr>
                <w:rFonts w:ascii="Arial" w:hAnsi="Arial" w:cs="Arial"/>
                <w:b/>
                <w:sz w:val="22"/>
                <w:szCs w:val="22"/>
              </w:rPr>
              <w:t>ARTÍCULO 21</w:t>
            </w:r>
            <w:r w:rsidR="005F6146" w:rsidRPr="000E29AE">
              <w:rPr>
                <w:rFonts w:ascii="Arial" w:hAnsi="Arial" w:cs="Arial"/>
                <w:b/>
                <w:sz w:val="22"/>
                <w:szCs w:val="22"/>
              </w:rPr>
              <w:t>.-</w:t>
            </w:r>
            <w:r w:rsidR="005F6146" w:rsidRPr="000E29AE">
              <w:rPr>
                <w:rFonts w:ascii="Arial" w:hAnsi="Arial" w:cs="Arial"/>
                <w:bCs/>
                <w:sz w:val="22"/>
                <w:szCs w:val="22"/>
              </w:rPr>
              <w:t xml:space="preserve"> Se clasifican en este concepto los ingresos que perciba el Municipio por la aplicación de sanciones pecuniarias por infracciones cometidas por personas físicas o morales en violación a las leyes y reglamentos administrativos.</w:t>
            </w:r>
          </w:p>
          <w:p w:rsidR="005F6146" w:rsidRPr="000E29AE" w:rsidRDefault="005F6146" w:rsidP="005F6146">
            <w:pPr>
              <w:jc w:val="both"/>
              <w:rPr>
                <w:rFonts w:ascii="Arial" w:hAnsi="Arial" w:cs="Arial"/>
                <w:bCs/>
              </w:rPr>
            </w:pPr>
          </w:p>
          <w:p w:rsidR="005F6146" w:rsidRPr="000E29AE" w:rsidRDefault="00561842" w:rsidP="005F6146">
            <w:pPr>
              <w:jc w:val="both"/>
              <w:rPr>
                <w:rFonts w:ascii="Arial" w:hAnsi="Arial" w:cs="Arial"/>
                <w:lang w:val="es-MX"/>
              </w:rPr>
            </w:pPr>
            <w:r>
              <w:rPr>
                <w:rFonts w:ascii="Arial" w:hAnsi="Arial" w:cs="Arial"/>
                <w:b/>
                <w:sz w:val="22"/>
                <w:szCs w:val="22"/>
                <w:lang w:val="es-MX"/>
              </w:rPr>
              <w:t>ARTICULO 22</w:t>
            </w:r>
            <w:r w:rsidR="005F6146" w:rsidRPr="000E29AE">
              <w:rPr>
                <w:rFonts w:ascii="Arial" w:hAnsi="Arial" w:cs="Arial"/>
                <w:b/>
                <w:sz w:val="22"/>
                <w:szCs w:val="22"/>
                <w:lang w:val="es-MX"/>
              </w:rPr>
              <w:t xml:space="preserve">.- </w:t>
            </w:r>
            <w:r w:rsidR="005F6146" w:rsidRPr="000E29AE">
              <w:rPr>
                <w:rFonts w:ascii="Arial" w:hAnsi="Arial" w:cs="Arial"/>
                <w:sz w:val="22"/>
                <w:szCs w:val="22"/>
                <w:lang w:val="es-MX"/>
              </w:rPr>
              <w:t>La tesorería Municipal, es la Dependencia del Ayuntamiento facultada para determinar el monto aplicable a cada infracción, correspondiente a las demás unidades administrativas la vigilancia del cumplimiento de las disposiciones reglamentarias y la determinación de las infracciones cometidas.</w:t>
            </w:r>
          </w:p>
          <w:p w:rsidR="005F6146" w:rsidRPr="000E29AE" w:rsidRDefault="005F6146" w:rsidP="005F6146">
            <w:pPr>
              <w:jc w:val="both"/>
              <w:rPr>
                <w:rFonts w:ascii="Arial" w:hAnsi="Arial" w:cs="Arial"/>
                <w:lang w:val="es-MX"/>
              </w:rPr>
            </w:pPr>
          </w:p>
          <w:p w:rsidR="005F6146" w:rsidRPr="000E29AE" w:rsidRDefault="00561842" w:rsidP="005F6146">
            <w:pPr>
              <w:jc w:val="both"/>
              <w:rPr>
                <w:rFonts w:ascii="Arial" w:hAnsi="Arial" w:cs="Arial"/>
                <w:lang w:val="es-MX"/>
              </w:rPr>
            </w:pPr>
            <w:r>
              <w:rPr>
                <w:rFonts w:ascii="Arial" w:hAnsi="Arial" w:cs="Arial"/>
                <w:b/>
                <w:sz w:val="22"/>
                <w:szCs w:val="22"/>
                <w:lang w:val="es-MX"/>
              </w:rPr>
              <w:t>ARTICULO 23</w:t>
            </w:r>
            <w:r w:rsidR="005F6146" w:rsidRPr="000E29AE">
              <w:rPr>
                <w:rFonts w:ascii="Arial" w:hAnsi="Arial" w:cs="Arial"/>
                <w:b/>
                <w:sz w:val="22"/>
                <w:szCs w:val="22"/>
                <w:lang w:val="es-MX"/>
              </w:rPr>
              <w:t xml:space="preserve">.- </w:t>
            </w:r>
            <w:r w:rsidR="005F6146" w:rsidRPr="000E29AE">
              <w:rPr>
                <w:rFonts w:ascii="Arial" w:hAnsi="Arial" w:cs="Arial"/>
                <w:sz w:val="22"/>
                <w:szCs w:val="22"/>
                <w:lang w:val="es-MX"/>
              </w:rPr>
              <w:t>Los montos aplicables por concepto de multas estarán determinados por los reglamentos y demás disposiciones municipales que contemplen las infracciones cometidas.</w:t>
            </w:r>
          </w:p>
          <w:p w:rsidR="005F6146" w:rsidRPr="000E29AE" w:rsidRDefault="005F6146" w:rsidP="005F6146">
            <w:pPr>
              <w:jc w:val="both"/>
              <w:rPr>
                <w:rFonts w:ascii="Arial" w:hAnsi="Arial" w:cs="Arial"/>
                <w:lang w:val="es-MX"/>
              </w:rPr>
            </w:pPr>
          </w:p>
          <w:p w:rsidR="005F6146" w:rsidRPr="000E29AE" w:rsidRDefault="00561842" w:rsidP="005F6146">
            <w:pPr>
              <w:jc w:val="both"/>
              <w:rPr>
                <w:rFonts w:ascii="Arial" w:hAnsi="Arial" w:cs="Arial"/>
                <w:lang w:val="es-MX"/>
              </w:rPr>
            </w:pPr>
            <w:r>
              <w:rPr>
                <w:rFonts w:ascii="Arial" w:hAnsi="Arial" w:cs="Arial"/>
                <w:b/>
                <w:sz w:val="22"/>
                <w:szCs w:val="22"/>
                <w:lang w:val="es-MX"/>
              </w:rPr>
              <w:t>ARTÍCULO 24</w:t>
            </w:r>
            <w:r w:rsidR="005F6146" w:rsidRPr="000E29AE">
              <w:rPr>
                <w:rFonts w:ascii="Arial" w:hAnsi="Arial" w:cs="Arial"/>
                <w:b/>
                <w:sz w:val="22"/>
                <w:szCs w:val="22"/>
                <w:lang w:val="es-MX"/>
              </w:rPr>
              <w:t xml:space="preserve">.- </w:t>
            </w:r>
            <w:r w:rsidR="005F6146" w:rsidRPr="000E29AE">
              <w:rPr>
                <w:rFonts w:ascii="Arial" w:hAnsi="Arial" w:cs="Arial"/>
                <w:sz w:val="22"/>
                <w:szCs w:val="22"/>
                <w:lang w:val="es-MX"/>
              </w:rPr>
              <w:t>Los ingresos que perciba el municipio por concepto de sanciones administrativas y fiscales, serán los siguientes: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I.-</w:t>
            </w:r>
            <w:r w:rsidRPr="000E29AE">
              <w:rPr>
                <w:rFonts w:ascii="Arial" w:hAnsi="Arial" w:cs="Arial"/>
                <w:sz w:val="22"/>
                <w:szCs w:val="22"/>
                <w:lang w:val="es-MX"/>
              </w:rPr>
              <w:t xml:space="preserve"> De diez a cincuenta y un días de </w:t>
            </w:r>
            <w:r w:rsidR="00EE190B">
              <w:rPr>
                <w:rFonts w:ascii="Arial" w:hAnsi="Arial" w:cs="Arial"/>
                <w:sz w:val="22"/>
                <w:szCs w:val="22"/>
                <w:lang w:val="es-MX"/>
              </w:rPr>
              <w:t>U.D.C</w:t>
            </w:r>
            <w:r w:rsidRPr="000E29AE">
              <w:rPr>
                <w:rFonts w:ascii="Arial" w:hAnsi="Arial" w:cs="Arial"/>
                <w:sz w:val="22"/>
                <w:szCs w:val="22"/>
                <w:lang w:val="es-MX"/>
              </w:rPr>
              <w:t xml:space="preserve"> a las siguientes infracciones: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1.- Las cometidas por los sujetos pasivos de una obligación fiscal consistentes 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a).- Presentar los avisos, declaraciones, solicitudes, datos, libros, informes, copias o documentos alterados, falsificados, incompletos o con errores que traigan la evasión de una obligación fiscal.</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b).- No dar aviso de cambio de domicilio de los establecimientos donde se enajenan  bebidas alcohólicas, así como el cambio del nombre del titular de los derechos de la licencia de una obligación fiscal.</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c).- No cumplir con las obligaciones que señalan las disposiciones fiscales de inscribirse o registrarse o hacerlo fuera de los plazos legales; no citar su número de registro municipal en las declaraciones, manifestaciones, solicitudes o gestiones que hagan ante cualquier oficina o autoridad.</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d).- No presentar, o hacerlo extemporáneamente, los avisos, declaraciones, solicitudes, datos, informes, copias, libros o documentos que prevengan las disposiciones fiscales o no aclararlos cuando las autoridades fiscales lo soliciten.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e).- Faltar a la obligación de extender o exigir recibos, facturas o cualesquiera documentos que señales las leyes fiscales.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f).- No pagar los créditos fiscales dentro de los plazos señalados por las Leyes Fiscales.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2.- Las cometidas por los jueces, encargados de los registros públicos, notarios, corredores  y en general a los funcionarios que tengan fe pública consistente 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a).- Proporcionar los informes, datos o documentos alterados o falsificados.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b).- Extender constancia de haberse cumplido con las obligaciones fiscales en los actos en que intervengan, cuando no proceda su otorgamiento.</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3.- Las cometidas por los funcionarios y empleados públicos consistentes 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a).- Alterar documentos fiscales que tengan en su poder.</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b).- Asentar falsamente que se dio cumplimento a las disposiciones fiscales o que se practicaron visitas de auditoría o inspección o incluir datos falsos en las actas relativas.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4.- Las cometidas por terceros consistentes 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a).- Consentir o tolerar que se inscriban a su nombre negociaciones ajenas o percibir a nombre propio ingresos gravables que correspondan a otra persona, cuando esto último origine la evasión de impuestos.</w:t>
            </w:r>
          </w:p>
          <w:p w:rsidR="005F6146" w:rsidRPr="000E29AE" w:rsidRDefault="005F6146" w:rsidP="005F6146">
            <w:pPr>
              <w:jc w:val="both"/>
              <w:rPr>
                <w:rFonts w:ascii="Arial" w:hAnsi="Arial" w:cs="Arial"/>
                <w:b/>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b).- Presentar los avisos, informes, datos o documentos que le sean solicitados, alterados, falsificados, incompletos o inexactos.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II.-</w:t>
            </w:r>
            <w:r w:rsidRPr="000E29AE">
              <w:rPr>
                <w:rFonts w:ascii="Arial" w:hAnsi="Arial" w:cs="Arial"/>
                <w:sz w:val="22"/>
                <w:szCs w:val="22"/>
                <w:lang w:val="es-MX"/>
              </w:rPr>
              <w:t xml:space="preserve"> De veintiún</w:t>
            </w:r>
            <w:r w:rsidR="00EE190B">
              <w:rPr>
                <w:rFonts w:ascii="Arial" w:hAnsi="Arial" w:cs="Arial"/>
                <w:sz w:val="22"/>
                <w:szCs w:val="22"/>
                <w:lang w:val="es-MX"/>
              </w:rPr>
              <w:t xml:space="preserve"> a cien días de U.D.C</w:t>
            </w:r>
            <w:r w:rsidRPr="000E29AE">
              <w:rPr>
                <w:rFonts w:ascii="Arial" w:hAnsi="Arial" w:cs="Arial"/>
                <w:sz w:val="22"/>
                <w:szCs w:val="22"/>
                <w:lang w:val="es-MX"/>
              </w:rPr>
              <w:t>, a las siguientes infracciones: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1.- Las cometidas por los sujetos pasivos de una obligación fiscal consistentes 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a).- Resistirse por cualquier medio, a las visitas de auditoría o de Inspección; no suministrar los datos e informes que legalmente pueden exigir los auditores o inspectores; no mostrar los registros, documentos, facturas de compra o venta de bienes o mercancías; impedir el acceso a los almacenes, depósitos o bodegas o cualquier otra dependencia y, en general, negarse a proporcionar los elementos que requieran para comprobar la situación  fiscal del visitado en relación con el objeto de la visita.</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b).- Utilizar </w:t>
            </w:r>
            <w:proofErr w:type="spellStart"/>
            <w:r w:rsidRPr="000E29AE">
              <w:rPr>
                <w:rFonts w:ascii="Arial" w:hAnsi="Arial" w:cs="Arial"/>
                <w:sz w:val="22"/>
                <w:szCs w:val="22"/>
                <w:lang w:val="es-MX"/>
              </w:rPr>
              <w:t>interpósita</w:t>
            </w:r>
            <w:proofErr w:type="spellEnd"/>
            <w:r w:rsidRPr="000E29AE">
              <w:rPr>
                <w:rFonts w:ascii="Arial" w:hAnsi="Arial" w:cs="Arial"/>
                <w:sz w:val="22"/>
                <w:szCs w:val="22"/>
                <w:lang w:val="es-MX"/>
              </w:rPr>
              <w:t xml:space="preserve"> persona para manifestar negociaciones propias o para recibir ingresos gravables dejando de pagar las contribuciones.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c).- No contar con la Licencia y la autorización anual correspondiente para la colocación de anuncios publicitarios.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2.- Las cometidas por los jueces, encargados de los registros públicos, notarios, corredores y en general a los funcionarios que tengan fe pública consistente 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a).- Expedir testimonios de escrituras, documentos o minutas cuando no estén pagadas las contribuciones correspondientes.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b).- Resistirse por cualquier medio, a las visitas de auditores o inspectores.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No suministrar los datos o informes que legalmente puedan exigir los auditores o inspectores.  No mostrarles los libros, documentos, registros y, en general, los elementos necesarios para la práctica de la visita.</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3.- Las cometidas por los funcionarios y empleados públicos consistentes 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a).- Faltar a la obligación de guardar secreto respecto de los asuntos que conozca, revelar los datos declarados por los contribuyentes o aprovecharse de ellos.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b).- Facilitar o permitir la alteración de las declaraciones, avisos o cualquier otro documento. Cooperar en cualquier forma para que eludan las prestaciones fiscales.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III.-</w:t>
            </w:r>
            <w:r w:rsidRPr="000E29AE">
              <w:rPr>
                <w:rFonts w:ascii="Arial" w:hAnsi="Arial" w:cs="Arial"/>
                <w:sz w:val="22"/>
                <w:szCs w:val="22"/>
                <w:lang w:val="es-MX"/>
              </w:rPr>
              <w:t xml:space="preserve"> De ciento cinco a doscientos días de </w:t>
            </w:r>
            <w:r w:rsidR="00EE190B">
              <w:rPr>
                <w:rFonts w:ascii="Arial" w:hAnsi="Arial" w:cs="Arial"/>
                <w:sz w:val="22"/>
                <w:szCs w:val="22"/>
                <w:lang w:val="es-MX"/>
              </w:rPr>
              <w:t>U.D.C</w:t>
            </w:r>
            <w:r w:rsidRPr="000E29AE">
              <w:rPr>
                <w:rFonts w:ascii="Arial" w:hAnsi="Arial" w:cs="Arial"/>
                <w:sz w:val="22"/>
                <w:szCs w:val="22"/>
                <w:lang w:val="es-MX"/>
              </w:rPr>
              <w:t>, a las siguientes infracciones: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1.- Las cometidas por sujetos pasivos de una obligación fiscal, consistentes 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a).- Eludir el pago de créditos fiscales mediante inexactitudes, simulaciones, falsificaciones, omisiones u otras maniobras semejantes.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2.- Las cometidas por funcionarios y empleados públicos consistentes 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a).- Practicar visitas domiciliarias, de auditoría, inspecciones o verificaciones sin que exista orden emitida por autoridad competente. </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Las multas señaladas en esta fracción, se impondrá únicamente en el caso de que no pueda precisarse el monto de la prestación fiscal  omitida, de lo contrario la multa será de uno a tres tantos de la misma.</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IV</w:t>
            </w:r>
            <w:r w:rsidRPr="000E29AE">
              <w:rPr>
                <w:rFonts w:ascii="Arial" w:hAnsi="Arial" w:cs="Arial"/>
                <w:sz w:val="22"/>
                <w:szCs w:val="22"/>
                <w:lang w:val="es-MX"/>
              </w:rPr>
              <w:t>.- De ciento cinc</w:t>
            </w:r>
            <w:r w:rsidR="00EE190B">
              <w:rPr>
                <w:rFonts w:ascii="Arial" w:hAnsi="Arial" w:cs="Arial"/>
                <w:sz w:val="22"/>
                <w:szCs w:val="22"/>
                <w:lang w:val="es-MX"/>
              </w:rPr>
              <w:t>o a trescientos días de U.D.C</w:t>
            </w:r>
            <w:r w:rsidRPr="000E29AE">
              <w:rPr>
                <w:rFonts w:ascii="Arial" w:hAnsi="Arial" w:cs="Arial"/>
                <w:sz w:val="22"/>
                <w:szCs w:val="22"/>
                <w:lang w:val="es-MX"/>
              </w:rPr>
              <w:t>, a las siguientes infracciones: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1.- Las cometidas por los sujetos pasivos de una obligación fiscal consistentes 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a).- Enajenar bebidas alcohólicas sin contar con la licencia o autorización o su refrendo anual correspondiente.</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2.- Las cometidas por jueces, encargados de los registros públicos, notarios, corredores y en general a los funcionarios que tengan fe pública, consistentes 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a).- Inscribir o registrar documentos, instrumentos o libros, sin la constancia de haberse pagado el gravamen correspondiente.</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b).- No proporcionar informes o datos, no exhibir documentos cuando deban hacerlo en los términos que fijen las disposiciones fiscales o cuando lo exijan las autoridades competentes, o presentarlos incompletos o inexactos.</w:t>
            </w:r>
          </w:p>
          <w:p w:rsidR="005F6146" w:rsidRPr="000E29AE" w:rsidRDefault="005F6146" w:rsidP="005F6146">
            <w:pPr>
              <w:jc w:val="both"/>
              <w:rPr>
                <w:rFonts w:ascii="Arial" w:hAnsi="Arial" w:cs="Arial"/>
                <w:lang w:val="es-MX"/>
              </w:rPr>
            </w:pPr>
            <w:r w:rsidRPr="000E29AE">
              <w:rPr>
                <w:rFonts w:ascii="Arial" w:hAnsi="Arial" w:cs="Arial"/>
                <w:sz w:val="22"/>
                <w:szCs w:val="22"/>
                <w:lang w:val="es-MX"/>
              </w:rPr>
              <w:t>3.- Las cometidas por funcionarios y empleados públicos consistentes 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a).- Extender actas, legalizar firmas, expedir certificados o certificaciones autorizar documentos o inscribirlos o registrarlos, sin estar cubiertos los impuestos o derechos que en cada caso procedan o cuando no se exhiban las constancias respectivas.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4.- Las cometidas por terceros consistentes 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a).- No proporcionar avisos, informes, datos o documentos o no exhibirlos en los términos fijados por las disposiciones fiscales o cuando las autoridades lo exijan con apoyo a sus facultades legales. No aclararlos cuando las mismas autoridades lo soliciten.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b).- Resistirse por cualquier medio a las visitas domiciliarias, no suministrar los datos e informes que legalmente puedan exigir los visitadores, no mostrar los </w:t>
            </w:r>
            <w:r w:rsidRPr="000E29AE">
              <w:rPr>
                <w:rFonts w:ascii="Arial" w:hAnsi="Arial" w:cs="Arial"/>
                <w:sz w:val="22"/>
                <w:szCs w:val="22"/>
                <w:lang w:val="es-MX"/>
              </w:rPr>
              <w:lastRenderedPageBreak/>
              <w:t>libros, documentos, registros, bodegas, depósitos, locales o caja de valores y, en general, negarse a proporcionar los elementos que se requieran para comprobar la situación fiscal de los contribuyentes con que se haya efectuado operaciones, en relación al objeto de la visita.</w:t>
            </w:r>
          </w:p>
          <w:p w:rsidR="005F6146" w:rsidRPr="000E29AE" w:rsidRDefault="005F6146" w:rsidP="005F6146">
            <w:pPr>
              <w:jc w:val="both"/>
              <w:rPr>
                <w:rFonts w:ascii="Arial" w:hAnsi="Arial" w:cs="Arial"/>
                <w:b/>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V.-</w:t>
            </w:r>
            <w:r w:rsidRPr="000E29AE">
              <w:rPr>
                <w:rFonts w:ascii="Arial" w:hAnsi="Arial" w:cs="Arial"/>
                <w:sz w:val="22"/>
                <w:szCs w:val="22"/>
                <w:lang w:val="es-MX"/>
              </w:rPr>
              <w:t xml:space="preserve"> Es obligación de toda persona que construya o repare una obra:</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1.- Solicitar la inspección o supervisión de las obras correspondientes por parte de la oficina de Obras Públicas o del departamento competente.</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2.- Obtener permiso del Departamento de Obras Públicas para preparar fachadas o bardas. Dicho permiso será gratuito.</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Quien no cumpla con esta disposición será sancionad</w:t>
            </w:r>
            <w:r w:rsidR="00757D71">
              <w:rPr>
                <w:rFonts w:ascii="Arial" w:hAnsi="Arial" w:cs="Arial"/>
                <w:sz w:val="22"/>
                <w:szCs w:val="22"/>
                <w:lang w:val="es-MX"/>
              </w:rPr>
              <w:t>o con una multa de medio  U.D.C</w:t>
            </w:r>
            <w:r w:rsidRPr="000E29AE">
              <w:rPr>
                <w:rFonts w:ascii="Arial" w:hAnsi="Arial" w:cs="Arial"/>
                <w:sz w:val="22"/>
                <w:szCs w:val="22"/>
                <w:lang w:val="es-MX"/>
              </w:rPr>
              <w:t xml:space="preserve"> a un</w:t>
            </w:r>
            <w:r w:rsidR="00757D71">
              <w:rPr>
                <w:rFonts w:ascii="Arial" w:hAnsi="Arial" w:cs="Arial"/>
                <w:sz w:val="22"/>
                <w:szCs w:val="22"/>
                <w:lang w:val="es-MX"/>
              </w:rPr>
              <w:t xml:space="preserve"> U.D.C</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VI.-</w:t>
            </w:r>
            <w:r w:rsidRPr="000E29AE">
              <w:rPr>
                <w:rFonts w:ascii="Arial" w:hAnsi="Arial" w:cs="Arial"/>
                <w:sz w:val="22"/>
                <w:szCs w:val="22"/>
                <w:lang w:val="es-MX"/>
              </w:rPr>
              <w:t xml:space="preserve"> La construcción o reparación de fachadas, marquesinas que pueda resultar un peligro para la circulación en las banquetas, deberán ser protegidas con el máximo de seguridad para los panteones, quedando totalmente prohibido obstruir la banqueta que dificulte la circulación.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 xml:space="preserve">Los infractores serán sancionados  con una multa de </w:t>
            </w:r>
            <w:smartTag w:uri="urn:schemas-microsoft-com:office:smarttags" w:element="metricconverter">
              <w:smartTagPr>
                <w:attr w:name="ProductID" w:val="1 a"/>
              </w:smartTagPr>
              <w:r w:rsidRPr="000E29AE">
                <w:rPr>
                  <w:rFonts w:ascii="Arial" w:hAnsi="Arial" w:cs="Arial"/>
                  <w:sz w:val="22"/>
                  <w:szCs w:val="22"/>
                  <w:lang w:val="es-MX"/>
                </w:rPr>
                <w:t>1 a</w:t>
              </w:r>
            </w:smartTag>
            <w:r w:rsidR="00EE190B">
              <w:rPr>
                <w:rFonts w:ascii="Arial" w:hAnsi="Arial" w:cs="Arial"/>
                <w:sz w:val="22"/>
                <w:szCs w:val="22"/>
                <w:lang w:val="es-MX"/>
              </w:rPr>
              <w:t xml:space="preserve"> 2 U.D.C</w:t>
            </w:r>
            <w:r w:rsidRPr="000E29AE">
              <w:rPr>
                <w:rFonts w:ascii="Arial" w:hAnsi="Arial" w:cs="Arial"/>
                <w:sz w:val="22"/>
                <w:szCs w:val="22"/>
                <w:lang w:val="es-MX"/>
              </w:rPr>
              <w:t xml:space="preserve"> sin perjuicio de construir la obra de protección a su cargo.</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VII.-</w:t>
            </w:r>
            <w:r w:rsidRPr="000E29AE">
              <w:rPr>
                <w:rFonts w:ascii="Arial" w:hAnsi="Arial" w:cs="Arial"/>
                <w:sz w:val="22"/>
                <w:szCs w:val="22"/>
                <w:lang w:val="es-MX"/>
              </w:rPr>
              <w:t xml:space="preserve"> Cuando se efectúe matanza clandestina, se aplicará una multa de </w:t>
            </w:r>
            <w:smartTag w:uri="urn:schemas-microsoft-com:office:smarttags" w:element="metricconverter">
              <w:smartTagPr>
                <w:attr w:name="ProductID" w:val="2 a"/>
              </w:smartTagPr>
              <w:r w:rsidRPr="000E29AE">
                <w:rPr>
                  <w:rFonts w:ascii="Arial" w:hAnsi="Arial" w:cs="Arial"/>
                  <w:sz w:val="22"/>
                  <w:szCs w:val="22"/>
                  <w:lang w:val="es-MX"/>
                </w:rPr>
                <w:t>2 a</w:t>
              </w:r>
            </w:smartTag>
            <w:r w:rsidR="00EE190B">
              <w:rPr>
                <w:rFonts w:ascii="Arial" w:hAnsi="Arial" w:cs="Arial"/>
                <w:sz w:val="22"/>
                <w:szCs w:val="22"/>
                <w:lang w:val="es-MX"/>
              </w:rPr>
              <w:t xml:space="preserve"> 3 U.D.C</w:t>
            </w:r>
            <w:r w:rsidRPr="000E29AE">
              <w:rPr>
                <w:rFonts w:ascii="Arial" w:hAnsi="Arial" w:cs="Arial"/>
                <w:sz w:val="22"/>
                <w:szCs w:val="22"/>
                <w:lang w:val="es-MX"/>
              </w:rPr>
              <w:t>,  previa inspección de la canal.</w:t>
            </w:r>
          </w:p>
          <w:p w:rsidR="005F6146" w:rsidRPr="000E29AE" w:rsidRDefault="005F6146" w:rsidP="005F6146">
            <w:pPr>
              <w:jc w:val="both"/>
              <w:rPr>
                <w:rFonts w:ascii="Arial" w:hAnsi="Arial" w:cs="Arial"/>
                <w:b/>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VIII.-</w:t>
            </w:r>
            <w:r w:rsidRPr="000E29AE">
              <w:rPr>
                <w:rFonts w:ascii="Arial" w:hAnsi="Arial" w:cs="Arial"/>
                <w:sz w:val="22"/>
                <w:szCs w:val="22"/>
                <w:lang w:val="es-MX"/>
              </w:rPr>
              <w:t xml:space="preserve"> Los predios no construidos en la zona urbana, deberán ser bardeados o cercados a la altura mínima de dos metros, con cualquier clase de material adecuado, el incumplimiento de esta disposición se sancionará con una multa de</w:t>
            </w:r>
            <w:r w:rsidR="00757D71">
              <w:rPr>
                <w:rFonts w:ascii="Arial" w:hAnsi="Arial" w:cs="Arial"/>
                <w:sz w:val="22"/>
                <w:szCs w:val="22"/>
                <w:lang w:val="es-MX"/>
              </w:rPr>
              <w:t xml:space="preserve"> medio a 1 U.D.C</w:t>
            </w:r>
            <w:r w:rsidRPr="000E29AE">
              <w:rPr>
                <w:rFonts w:ascii="Arial" w:hAnsi="Arial" w:cs="Arial"/>
                <w:sz w:val="22"/>
                <w:szCs w:val="22"/>
                <w:lang w:val="es-MX"/>
              </w:rPr>
              <w:t>, por metro lineal.</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IX.-</w:t>
            </w:r>
            <w:r w:rsidRPr="000E29AE">
              <w:rPr>
                <w:rFonts w:ascii="Arial" w:hAnsi="Arial" w:cs="Arial"/>
                <w:sz w:val="22"/>
                <w:szCs w:val="22"/>
                <w:lang w:val="es-MX"/>
              </w:rPr>
              <w:t xml:space="preserve"> Las banquetas que se encuentran en mal estado deberán ser reparadas inmediatamente después de que así lo ordene el Departamento de Obras Públicas Municipales, se impondrá u</w:t>
            </w:r>
            <w:r w:rsidR="00757D71">
              <w:rPr>
                <w:rFonts w:ascii="Arial" w:hAnsi="Arial" w:cs="Arial"/>
                <w:sz w:val="22"/>
                <w:szCs w:val="22"/>
                <w:lang w:val="es-MX"/>
              </w:rPr>
              <w:t>na multa de medio a 1 U.D.C</w:t>
            </w:r>
            <w:r w:rsidRPr="000E29AE">
              <w:rPr>
                <w:rFonts w:ascii="Arial" w:hAnsi="Arial" w:cs="Arial"/>
                <w:sz w:val="22"/>
                <w:szCs w:val="22"/>
                <w:lang w:val="es-MX"/>
              </w:rPr>
              <w:t>, por metro cuadrado, a los infractores de esta disposición.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lastRenderedPageBreak/>
              <w:t>X.-</w:t>
            </w:r>
            <w:r w:rsidRPr="000E29AE">
              <w:rPr>
                <w:rFonts w:ascii="Arial" w:hAnsi="Arial" w:cs="Arial"/>
                <w:sz w:val="22"/>
                <w:szCs w:val="22"/>
                <w:lang w:val="es-MX"/>
              </w:rPr>
              <w:t xml:space="preserve"> En el caso de violación de las disposiciones de la Ley para la Atención, Tratamiento y Adaptación de Menores en el Estado de Coahuila, en lo conducente, se harán acreedores a una multa de </w:t>
            </w:r>
            <w:smartTag w:uri="urn:schemas-microsoft-com:office:smarttags" w:element="metricconverter">
              <w:smartTagPr>
                <w:attr w:name="ProductID" w:val="80 a"/>
              </w:smartTagPr>
              <w:r w:rsidRPr="000E29AE">
                <w:rPr>
                  <w:rFonts w:ascii="Arial" w:hAnsi="Arial" w:cs="Arial"/>
                  <w:sz w:val="22"/>
                  <w:szCs w:val="22"/>
                  <w:lang w:val="es-MX"/>
                </w:rPr>
                <w:t>80 a</w:t>
              </w:r>
            </w:smartTag>
            <w:r w:rsidR="00757D71">
              <w:rPr>
                <w:rFonts w:ascii="Arial" w:hAnsi="Arial" w:cs="Arial"/>
                <w:sz w:val="22"/>
                <w:szCs w:val="22"/>
                <w:lang w:val="es-MX"/>
              </w:rPr>
              <w:t xml:space="preserve"> 85 </w:t>
            </w:r>
            <w:proofErr w:type="gramStart"/>
            <w:r w:rsidR="00757D71">
              <w:rPr>
                <w:rFonts w:ascii="Arial" w:hAnsi="Arial" w:cs="Arial"/>
                <w:sz w:val="22"/>
                <w:szCs w:val="22"/>
                <w:lang w:val="es-MX"/>
              </w:rPr>
              <w:t xml:space="preserve">U.D.C </w:t>
            </w:r>
            <w:r w:rsidRPr="000E29AE">
              <w:rPr>
                <w:rFonts w:ascii="Arial" w:hAnsi="Arial" w:cs="Arial"/>
                <w:sz w:val="22"/>
                <w:szCs w:val="22"/>
                <w:lang w:val="es-MX"/>
              </w:rPr>
              <w:t>;</w:t>
            </w:r>
            <w:proofErr w:type="gramEnd"/>
            <w:r w:rsidRPr="000E29AE">
              <w:rPr>
                <w:rFonts w:ascii="Arial" w:hAnsi="Arial" w:cs="Arial"/>
                <w:sz w:val="22"/>
                <w:szCs w:val="22"/>
                <w:lang w:val="es-MX"/>
              </w:rPr>
              <w:t xml:space="preserve"> en la primera reincidencia se duplicará la multa y cuando reincida por segunda ó más veces se triplicará la sanción, independientemente de las sanciones que determine la  Ley de la materia.</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XI.-</w:t>
            </w:r>
            <w:r w:rsidR="00757D71">
              <w:rPr>
                <w:rFonts w:ascii="Arial" w:hAnsi="Arial" w:cs="Arial"/>
                <w:sz w:val="22"/>
                <w:szCs w:val="22"/>
                <w:lang w:val="es-MX"/>
              </w:rPr>
              <w:t xml:space="preserve"> De 7 a 18 U.D.C</w:t>
            </w:r>
            <w:r w:rsidRPr="000E29AE">
              <w:rPr>
                <w:rFonts w:ascii="Arial" w:hAnsi="Arial" w:cs="Arial"/>
                <w:sz w:val="22"/>
                <w:szCs w:val="22"/>
                <w:lang w:val="es-MX"/>
              </w:rPr>
              <w:t xml:space="preserve"> por alterar el orden público.</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XII.-</w:t>
            </w:r>
            <w:r w:rsidR="00757D71">
              <w:rPr>
                <w:rFonts w:ascii="Arial" w:hAnsi="Arial" w:cs="Arial"/>
                <w:sz w:val="22"/>
                <w:szCs w:val="22"/>
                <w:lang w:val="es-MX"/>
              </w:rPr>
              <w:t xml:space="preserve"> De 8 a 23 U.D.C</w:t>
            </w:r>
            <w:r w:rsidRPr="000E29AE">
              <w:rPr>
                <w:rFonts w:ascii="Arial" w:hAnsi="Arial" w:cs="Arial"/>
                <w:sz w:val="22"/>
                <w:szCs w:val="22"/>
                <w:lang w:val="es-MX"/>
              </w:rPr>
              <w:t xml:space="preserve"> por conducir bajos los influjos del alcohol.</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XIII.-</w:t>
            </w:r>
            <w:r w:rsidR="00757D71">
              <w:rPr>
                <w:rFonts w:ascii="Arial" w:hAnsi="Arial" w:cs="Arial"/>
                <w:sz w:val="22"/>
                <w:szCs w:val="22"/>
                <w:lang w:val="es-MX"/>
              </w:rPr>
              <w:t xml:space="preserve"> De 8 a 18 U.D.C</w:t>
            </w:r>
            <w:r w:rsidRPr="000E29AE">
              <w:rPr>
                <w:rFonts w:ascii="Arial" w:hAnsi="Arial" w:cs="Arial"/>
                <w:sz w:val="22"/>
                <w:szCs w:val="22"/>
                <w:lang w:val="es-MX"/>
              </w:rPr>
              <w:t xml:space="preserve"> por participar en colisiones vehiculares.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XIV.-</w:t>
            </w:r>
            <w:r w:rsidR="00EE190B">
              <w:rPr>
                <w:rFonts w:ascii="Arial" w:hAnsi="Arial" w:cs="Arial"/>
                <w:sz w:val="22"/>
                <w:szCs w:val="22"/>
                <w:lang w:val="es-MX"/>
              </w:rPr>
              <w:t xml:space="preserve"> De 10 a 23 U.D.C.</w:t>
            </w:r>
            <w:r w:rsidRPr="000E29AE">
              <w:rPr>
                <w:rFonts w:ascii="Arial" w:hAnsi="Arial" w:cs="Arial"/>
                <w:sz w:val="22"/>
                <w:szCs w:val="22"/>
                <w:lang w:val="es-MX"/>
              </w:rPr>
              <w:t xml:space="preserve"> por conducir a exceso de velocidad en zona escolar.</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XV.-</w:t>
            </w:r>
            <w:r w:rsidR="00EE190B">
              <w:rPr>
                <w:rFonts w:ascii="Arial" w:hAnsi="Arial" w:cs="Arial"/>
                <w:sz w:val="22"/>
                <w:szCs w:val="22"/>
                <w:lang w:val="es-MX"/>
              </w:rPr>
              <w:t xml:space="preserve"> De 7 a 18 </w:t>
            </w:r>
            <w:proofErr w:type="spellStart"/>
            <w:r w:rsidR="00EE190B">
              <w:rPr>
                <w:rFonts w:ascii="Arial" w:hAnsi="Arial" w:cs="Arial"/>
                <w:sz w:val="22"/>
                <w:szCs w:val="22"/>
                <w:lang w:val="es-MX"/>
              </w:rPr>
              <w:t>U.D.C</w:t>
            </w:r>
            <w:r w:rsidRPr="000E29AE">
              <w:rPr>
                <w:rFonts w:ascii="Arial" w:hAnsi="Arial" w:cs="Arial"/>
                <w:sz w:val="22"/>
                <w:szCs w:val="22"/>
                <w:lang w:val="es-MX"/>
              </w:rPr>
              <w:t>por</w:t>
            </w:r>
            <w:proofErr w:type="spellEnd"/>
            <w:r w:rsidRPr="000E29AE">
              <w:rPr>
                <w:rFonts w:ascii="Arial" w:hAnsi="Arial" w:cs="Arial"/>
                <w:sz w:val="22"/>
                <w:szCs w:val="22"/>
                <w:lang w:val="es-MX"/>
              </w:rPr>
              <w:t xml:space="preserve"> conducir a exceso de velocidad permitida por reglamento de tránsito en resto de vialidades.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XVI.-</w:t>
            </w:r>
            <w:r w:rsidRPr="000E29AE">
              <w:rPr>
                <w:rFonts w:ascii="Arial" w:hAnsi="Arial" w:cs="Arial"/>
                <w:sz w:val="22"/>
                <w:szCs w:val="22"/>
                <w:lang w:val="es-MX"/>
              </w:rPr>
              <w:t xml:space="preserve"> De 8 a 18</w:t>
            </w:r>
            <w:r w:rsidR="00EE190B">
              <w:rPr>
                <w:rFonts w:ascii="Arial" w:hAnsi="Arial" w:cs="Arial"/>
                <w:sz w:val="22"/>
                <w:szCs w:val="22"/>
                <w:lang w:val="es-MX"/>
              </w:rPr>
              <w:t xml:space="preserve"> </w:t>
            </w:r>
            <w:proofErr w:type="spellStart"/>
            <w:r w:rsidR="00EE190B">
              <w:rPr>
                <w:rFonts w:ascii="Arial" w:hAnsi="Arial" w:cs="Arial"/>
                <w:sz w:val="22"/>
                <w:szCs w:val="22"/>
                <w:lang w:val="es-MX"/>
              </w:rPr>
              <w:t>U.D.C.</w:t>
            </w:r>
            <w:r w:rsidRPr="000E29AE">
              <w:rPr>
                <w:rFonts w:ascii="Arial" w:hAnsi="Arial" w:cs="Arial"/>
                <w:sz w:val="22"/>
                <w:szCs w:val="22"/>
                <w:lang w:val="es-MX"/>
              </w:rPr>
              <w:t>por</w:t>
            </w:r>
            <w:proofErr w:type="spellEnd"/>
            <w:r w:rsidRPr="000E29AE">
              <w:rPr>
                <w:rFonts w:ascii="Arial" w:hAnsi="Arial" w:cs="Arial"/>
                <w:sz w:val="22"/>
                <w:szCs w:val="22"/>
                <w:lang w:val="es-MX"/>
              </w:rPr>
              <w:t xml:space="preserve"> participar en robo en propiedad privada.</w:t>
            </w:r>
          </w:p>
          <w:p w:rsidR="005F6146" w:rsidRPr="000E29AE" w:rsidRDefault="005F6146" w:rsidP="005F6146">
            <w:pPr>
              <w:jc w:val="both"/>
              <w:rPr>
                <w:rFonts w:ascii="Arial" w:hAnsi="Arial" w:cs="Arial"/>
                <w:b/>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XVII.-</w:t>
            </w:r>
            <w:r w:rsidRPr="000E29AE">
              <w:rPr>
                <w:rFonts w:ascii="Arial" w:hAnsi="Arial" w:cs="Arial"/>
                <w:sz w:val="22"/>
                <w:szCs w:val="22"/>
                <w:lang w:val="es-MX"/>
              </w:rPr>
              <w:t xml:space="preserve"> De 10 a 33 </w:t>
            </w:r>
            <w:r w:rsidR="00EE190B">
              <w:rPr>
                <w:rFonts w:ascii="Arial" w:hAnsi="Arial" w:cs="Arial"/>
                <w:sz w:val="22"/>
                <w:szCs w:val="22"/>
                <w:lang w:val="es-MX"/>
              </w:rPr>
              <w:t>U.D.C</w:t>
            </w:r>
            <w:r w:rsidRPr="000E29AE">
              <w:rPr>
                <w:rFonts w:ascii="Arial" w:hAnsi="Arial" w:cs="Arial"/>
                <w:sz w:val="22"/>
                <w:szCs w:val="22"/>
                <w:lang w:val="es-MX"/>
              </w:rPr>
              <w:t xml:space="preserve"> por causar daños al Patrimonio Municipal.</w:t>
            </w:r>
          </w:p>
          <w:p w:rsidR="005F6146" w:rsidRPr="000E29AE" w:rsidRDefault="005F6146" w:rsidP="005F6146">
            <w:pPr>
              <w:jc w:val="both"/>
              <w:rPr>
                <w:rFonts w:ascii="Arial" w:hAnsi="Arial" w:cs="Arial"/>
                <w:b/>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XVIII.-</w:t>
            </w:r>
            <w:r w:rsidR="00EE190B">
              <w:rPr>
                <w:rFonts w:ascii="Arial" w:hAnsi="Arial" w:cs="Arial"/>
                <w:sz w:val="22"/>
                <w:szCs w:val="22"/>
                <w:lang w:val="es-MX"/>
              </w:rPr>
              <w:t xml:space="preserve"> De 10 a 19 U.D.C.</w:t>
            </w:r>
            <w:r w:rsidRPr="000E29AE">
              <w:rPr>
                <w:rFonts w:ascii="Arial" w:hAnsi="Arial" w:cs="Arial"/>
                <w:sz w:val="22"/>
                <w:szCs w:val="22"/>
                <w:lang w:val="es-MX"/>
              </w:rPr>
              <w:t xml:space="preserve"> por conducir vehículos automotores sin precaución alguna poniendo en riesgo la integridad física de las personas.</w:t>
            </w:r>
          </w:p>
          <w:p w:rsidR="005F6146" w:rsidRPr="000E29AE" w:rsidRDefault="005F6146" w:rsidP="005F6146">
            <w:pPr>
              <w:jc w:val="both"/>
              <w:rPr>
                <w:rFonts w:ascii="Arial" w:hAnsi="Arial" w:cs="Arial"/>
                <w:lang w:val="es-MX"/>
              </w:rPr>
            </w:pPr>
          </w:p>
          <w:p w:rsidR="005F6146" w:rsidRPr="000E29AE" w:rsidRDefault="00561842" w:rsidP="005F6146">
            <w:pPr>
              <w:jc w:val="both"/>
              <w:rPr>
                <w:rFonts w:ascii="Arial" w:hAnsi="Arial" w:cs="Arial"/>
                <w:lang w:val="es-MX"/>
              </w:rPr>
            </w:pPr>
            <w:r>
              <w:rPr>
                <w:rFonts w:ascii="Arial" w:hAnsi="Arial" w:cs="Arial"/>
                <w:b/>
                <w:sz w:val="22"/>
                <w:szCs w:val="22"/>
                <w:lang w:val="es-MX"/>
              </w:rPr>
              <w:t>ARTÍCULO 25</w:t>
            </w:r>
            <w:r w:rsidR="005F6146" w:rsidRPr="000E29AE">
              <w:rPr>
                <w:rFonts w:ascii="Arial" w:hAnsi="Arial" w:cs="Arial"/>
                <w:b/>
                <w:sz w:val="22"/>
                <w:szCs w:val="22"/>
                <w:lang w:val="es-MX"/>
              </w:rPr>
              <w:t>.-</w:t>
            </w:r>
            <w:r w:rsidR="005F6146" w:rsidRPr="000E29AE">
              <w:rPr>
                <w:rFonts w:ascii="Arial" w:hAnsi="Arial" w:cs="Arial"/>
                <w:sz w:val="22"/>
                <w:szCs w:val="22"/>
                <w:lang w:val="es-MX"/>
              </w:rPr>
              <w:t xml:space="preserve"> En la aplicación de las multas a que se refiere el presente capítulo, se tomará en consideración lo dispuesto en el artículo 21 de la Constitución Política de los Estados Unidos Mexicanos.</w:t>
            </w:r>
          </w:p>
          <w:p w:rsidR="005F6146" w:rsidRPr="000E29AE" w:rsidRDefault="005F6146" w:rsidP="005F6146">
            <w:pPr>
              <w:jc w:val="both"/>
              <w:rPr>
                <w:rFonts w:ascii="Arial" w:hAnsi="Arial" w:cs="Arial"/>
                <w:lang w:val="es-MX"/>
              </w:rPr>
            </w:pPr>
          </w:p>
          <w:p w:rsidR="005F6146" w:rsidRPr="000E29AE" w:rsidRDefault="00561842" w:rsidP="005F6146">
            <w:pPr>
              <w:jc w:val="both"/>
              <w:rPr>
                <w:rFonts w:ascii="Arial" w:hAnsi="Arial" w:cs="Arial"/>
                <w:lang w:val="es-MX"/>
              </w:rPr>
            </w:pPr>
            <w:r>
              <w:rPr>
                <w:rFonts w:ascii="Arial" w:hAnsi="Arial" w:cs="Arial"/>
                <w:b/>
                <w:sz w:val="22"/>
                <w:szCs w:val="22"/>
                <w:lang w:val="es-MX"/>
              </w:rPr>
              <w:t>ARTICULO 26</w:t>
            </w:r>
            <w:r w:rsidR="005F6146" w:rsidRPr="000E29AE">
              <w:rPr>
                <w:rFonts w:ascii="Arial" w:hAnsi="Arial" w:cs="Arial"/>
                <w:b/>
                <w:sz w:val="22"/>
                <w:szCs w:val="22"/>
                <w:lang w:val="es-MX"/>
              </w:rPr>
              <w:t xml:space="preserve">.-  </w:t>
            </w:r>
            <w:r w:rsidR="005F6146" w:rsidRPr="000E29AE">
              <w:rPr>
                <w:rFonts w:ascii="Arial" w:hAnsi="Arial" w:cs="Arial"/>
                <w:sz w:val="22"/>
                <w:szCs w:val="22"/>
                <w:lang w:val="es-MX"/>
              </w:rPr>
              <w:t>Cuando se autorice el pago de contribuciones en forma diferida o en parcialidades, se causarán recargos a razón del 2% mensual sobre saldos insolutos.</w:t>
            </w:r>
          </w:p>
          <w:p w:rsidR="005F6146" w:rsidRPr="000E29AE" w:rsidRDefault="005F6146" w:rsidP="005F6146">
            <w:pPr>
              <w:jc w:val="both"/>
              <w:rPr>
                <w:rFonts w:ascii="Arial" w:hAnsi="Arial" w:cs="Arial"/>
                <w:lang w:val="es-MX"/>
              </w:rPr>
            </w:pPr>
          </w:p>
          <w:p w:rsidR="005F6146" w:rsidRPr="000E29AE" w:rsidRDefault="00561842" w:rsidP="005F6146">
            <w:pPr>
              <w:jc w:val="both"/>
              <w:rPr>
                <w:rFonts w:ascii="Arial" w:hAnsi="Arial" w:cs="Arial"/>
                <w:lang w:val="es-MX"/>
              </w:rPr>
            </w:pPr>
            <w:r>
              <w:rPr>
                <w:rFonts w:ascii="Arial" w:hAnsi="Arial" w:cs="Arial"/>
                <w:b/>
                <w:sz w:val="22"/>
                <w:szCs w:val="22"/>
                <w:lang w:val="es-MX"/>
              </w:rPr>
              <w:t>ARTÍCULO 27</w:t>
            </w:r>
            <w:r w:rsidR="005F6146" w:rsidRPr="000E29AE">
              <w:rPr>
                <w:rFonts w:ascii="Arial" w:hAnsi="Arial" w:cs="Arial"/>
                <w:b/>
                <w:sz w:val="22"/>
                <w:szCs w:val="22"/>
                <w:lang w:val="es-MX"/>
              </w:rPr>
              <w:t xml:space="preserve">.-  </w:t>
            </w:r>
            <w:r w:rsidR="005F6146" w:rsidRPr="000E29AE">
              <w:rPr>
                <w:rFonts w:ascii="Arial" w:hAnsi="Arial" w:cs="Arial"/>
                <w:sz w:val="22"/>
                <w:szCs w:val="22"/>
                <w:lang w:val="es-MX"/>
              </w:rPr>
              <w:t>Cuando no se cubran las contribuciones en la fecha o dentro de los plazos fijados por las disposiciones fiscales, se pagarán recargos por concepto de indemnización  al fisco municipal a razón del 3% por cada mes o fracción que transcurra, a partir del día en que debió hacerse y hasta que el mismo se efectúe.</w:t>
            </w:r>
          </w:p>
          <w:p w:rsidR="005F6146" w:rsidRPr="000E29AE" w:rsidRDefault="005F6146" w:rsidP="005F6146">
            <w:pPr>
              <w:jc w:val="both"/>
              <w:rPr>
                <w:rFonts w:ascii="Arial" w:hAnsi="Arial" w:cs="Arial"/>
                <w:b/>
                <w:lang w:val="es-MX"/>
              </w:rPr>
            </w:pPr>
          </w:p>
          <w:p w:rsidR="005F6146" w:rsidRPr="000E29AE" w:rsidRDefault="005F6146" w:rsidP="005F6146">
            <w:pPr>
              <w:ind w:right="50"/>
              <w:jc w:val="center"/>
              <w:rPr>
                <w:rFonts w:ascii="Arial" w:hAnsi="Arial" w:cs="Arial"/>
                <w:b/>
              </w:rPr>
            </w:pPr>
            <w:r w:rsidRPr="000E29AE">
              <w:rPr>
                <w:rFonts w:ascii="Arial" w:hAnsi="Arial" w:cs="Arial"/>
                <w:b/>
                <w:sz w:val="22"/>
                <w:szCs w:val="22"/>
              </w:rPr>
              <w:t>CAPÍTULO TERCERO</w:t>
            </w:r>
          </w:p>
          <w:p w:rsidR="005F6146" w:rsidRPr="000E29AE" w:rsidRDefault="005F6146" w:rsidP="005F6146">
            <w:pPr>
              <w:jc w:val="center"/>
              <w:rPr>
                <w:rFonts w:ascii="Arial" w:hAnsi="Arial" w:cs="Arial"/>
                <w:b/>
                <w:bCs/>
              </w:rPr>
            </w:pPr>
            <w:r w:rsidRPr="000E29AE">
              <w:rPr>
                <w:rFonts w:ascii="Arial" w:hAnsi="Arial" w:cs="Arial"/>
                <w:b/>
                <w:bCs/>
                <w:sz w:val="22"/>
                <w:szCs w:val="22"/>
              </w:rPr>
              <w:t>DE LAS PARTICIPACIONES Y APORTACIONES</w:t>
            </w:r>
          </w:p>
          <w:p w:rsidR="005F6146" w:rsidRPr="000E29AE" w:rsidRDefault="005F6146" w:rsidP="005F6146">
            <w:pPr>
              <w:ind w:right="50"/>
              <w:jc w:val="both"/>
              <w:rPr>
                <w:rFonts w:ascii="Arial" w:hAnsi="Arial" w:cs="Arial"/>
                <w:bCs/>
              </w:rPr>
            </w:pPr>
          </w:p>
          <w:p w:rsidR="005F6146" w:rsidRPr="000E29AE" w:rsidRDefault="00561842" w:rsidP="005F6146">
            <w:pPr>
              <w:jc w:val="both"/>
              <w:rPr>
                <w:rFonts w:ascii="Arial" w:hAnsi="Arial" w:cs="Arial"/>
                <w:bCs/>
              </w:rPr>
            </w:pPr>
            <w:r>
              <w:rPr>
                <w:rFonts w:ascii="Arial" w:hAnsi="Arial" w:cs="Arial"/>
                <w:b/>
                <w:sz w:val="22"/>
                <w:szCs w:val="22"/>
              </w:rPr>
              <w:t>ARTÍCULO 28</w:t>
            </w:r>
            <w:r w:rsidR="005F6146" w:rsidRPr="000E29AE">
              <w:rPr>
                <w:rFonts w:ascii="Arial" w:hAnsi="Arial" w:cs="Arial"/>
                <w:b/>
                <w:sz w:val="22"/>
                <w:szCs w:val="22"/>
              </w:rPr>
              <w:t xml:space="preserve">.- </w:t>
            </w:r>
            <w:r w:rsidR="005F6146" w:rsidRPr="000E29AE">
              <w:rPr>
                <w:rFonts w:ascii="Arial" w:hAnsi="Arial" w:cs="Arial"/>
                <w:bCs/>
                <w:sz w:val="22"/>
                <w:szCs w:val="22"/>
              </w:rPr>
              <w:t>Constituyen este ingreso las cantidades que perciban los Municipios del Estado de Coahuila de Zaragoza, con arreglo a las bases, montos y plazos que anualmente determine, en el ámbito de su competencia, el Congreso del Estado, de conformidad con la Constitución Política de los Estados Unidos Mexicanos, la  Constitución Política del Estado de Coahuila de Zaragoza, la Ley Federal de Coordinación Fiscal, el Convenio de Adhesión al Sistema Nacional de Coordinación Fiscal, el Convenio de Colaboración Administrativa en Materia Fiscal Federal, celebrado por el Gobierno del Estado con el Gobierno Federal, así como de conformidad con las disposiciones del Estado y demás convenios y acuerdos que se celebren entre éste y sus Municipios para otorgar participaciones a éstos.</w:t>
            </w:r>
          </w:p>
          <w:p w:rsidR="005F6146" w:rsidRPr="000E29AE" w:rsidRDefault="005F6146" w:rsidP="005F6146">
            <w:pPr>
              <w:jc w:val="both"/>
              <w:rPr>
                <w:rFonts w:ascii="Arial" w:hAnsi="Arial" w:cs="Arial"/>
              </w:rPr>
            </w:pPr>
          </w:p>
          <w:p w:rsidR="005F6146" w:rsidRPr="000E29AE" w:rsidRDefault="00561842" w:rsidP="005F6146">
            <w:pPr>
              <w:jc w:val="both"/>
              <w:rPr>
                <w:rFonts w:ascii="Arial" w:hAnsi="Arial" w:cs="Arial"/>
                <w:bCs/>
              </w:rPr>
            </w:pPr>
            <w:r>
              <w:rPr>
                <w:rFonts w:ascii="Arial" w:hAnsi="Arial" w:cs="Arial"/>
                <w:b/>
                <w:sz w:val="22"/>
                <w:szCs w:val="22"/>
              </w:rPr>
              <w:t>ARTÍCULO 29</w:t>
            </w:r>
            <w:r w:rsidR="005F6146" w:rsidRPr="000E29AE">
              <w:rPr>
                <w:rFonts w:ascii="Arial" w:hAnsi="Arial" w:cs="Arial"/>
                <w:b/>
                <w:sz w:val="22"/>
                <w:szCs w:val="22"/>
              </w:rPr>
              <w:t>.-</w:t>
            </w:r>
            <w:r w:rsidR="005F6146" w:rsidRPr="000E29AE">
              <w:rPr>
                <w:rFonts w:ascii="Arial" w:hAnsi="Arial" w:cs="Arial"/>
                <w:bCs/>
                <w:sz w:val="22"/>
                <w:szCs w:val="22"/>
              </w:rPr>
              <w:t xml:space="preserve"> Las participaciones que perciba el Municipio por ingresos del Estado, se determinarán en los acuerdos o convenios que al efecto se celebren.</w:t>
            </w:r>
          </w:p>
          <w:p w:rsidR="005F6146" w:rsidRPr="000E29AE" w:rsidRDefault="005F6146" w:rsidP="005F6146">
            <w:pPr>
              <w:jc w:val="both"/>
              <w:rPr>
                <w:rFonts w:ascii="Arial" w:hAnsi="Arial" w:cs="Arial"/>
                <w:b/>
                <w:bCs/>
              </w:rPr>
            </w:pPr>
          </w:p>
          <w:p w:rsidR="005F6146" w:rsidRPr="000E29AE" w:rsidRDefault="005F6146" w:rsidP="005F6146">
            <w:pPr>
              <w:jc w:val="center"/>
              <w:rPr>
                <w:rFonts w:ascii="Arial" w:hAnsi="Arial" w:cs="Arial"/>
                <w:b/>
                <w:bCs/>
              </w:rPr>
            </w:pPr>
            <w:r w:rsidRPr="000E29AE">
              <w:rPr>
                <w:rFonts w:ascii="Arial" w:hAnsi="Arial" w:cs="Arial"/>
                <w:b/>
                <w:bCs/>
                <w:sz w:val="22"/>
                <w:szCs w:val="22"/>
              </w:rPr>
              <w:t>CAPÍTULO CUARTO</w:t>
            </w:r>
          </w:p>
          <w:p w:rsidR="005F6146" w:rsidRPr="000E29AE" w:rsidRDefault="005F6146" w:rsidP="005F6146">
            <w:pPr>
              <w:jc w:val="center"/>
              <w:rPr>
                <w:rFonts w:ascii="Arial" w:hAnsi="Arial" w:cs="Arial"/>
                <w:b/>
                <w:bCs/>
              </w:rPr>
            </w:pPr>
            <w:r w:rsidRPr="000E29AE">
              <w:rPr>
                <w:rFonts w:ascii="Arial" w:hAnsi="Arial" w:cs="Arial"/>
                <w:b/>
                <w:bCs/>
                <w:sz w:val="22"/>
                <w:szCs w:val="22"/>
              </w:rPr>
              <w:t>DE LOS INGRESOS EXTRAORDINARIOS</w:t>
            </w:r>
          </w:p>
          <w:p w:rsidR="005F6146" w:rsidRPr="000E29AE" w:rsidRDefault="005F6146" w:rsidP="005F6146">
            <w:pPr>
              <w:jc w:val="both"/>
              <w:rPr>
                <w:rFonts w:ascii="Arial" w:hAnsi="Arial" w:cs="Arial"/>
                <w:b/>
              </w:rPr>
            </w:pPr>
          </w:p>
          <w:p w:rsidR="005F6146" w:rsidRPr="000E29AE" w:rsidRDefault="00561842" w:rsidP="005F6146">
            <w:pPr>
              <w:jc w:val="both"/>
              <w:rPr>
                <w:rFonts w:ascii="Arial" w:hAnsi="Arial" w:cs="Arial"/>
                <w:bCs/>
              </w:rPr>
            </w:pPr>
            <w:r>
              <w:rPr>
                <w:rFonts w:ascii="Arial" w:hAnsi="Arial" w:cs="Arial"/>
                <w:b/>
                <w:sz w:val="22"/>
                <w:szCs w:val="22"/>
              </w:rPr>
              <w:t>ARTÍCULO 30</w:t>
            </w:r>
            <w:r w:rsidR="005F6146" w:rsidRPr="000E29AE">
              <w:rPr>
                <w:rFonts w:ascii="Arial" w:hAnsi="Arial" w:cs="Arial"/>
                <w:b/>
                <w:sz w:val="22"/>
                <w:szCs w:val="22"/>
              </w:rPr>
              <w:t>.-</w:t>
            </w:r>
            <w:r w:rsidR="005F6146" w:rsidRPr="000E29AE">
              <w:rPr>
                <w:rFonts w:ascii="Arial" w:hAnsi="Arial" w:cs="Arial"/>
                <w:bCs/>
                <w:sz w:val="22"/>
                <w:szCs w:val="22"/>
              </w:rPr>
              <w:t xml:space="preserve"> Quedan comprendidos dentro de esta clasificación, los ingresos cuya percepción se decrete excepcionalmente para proveer el pago de gastos por inversiones extraordinarias o especiales del Municipio. </w:t>
            </w:r>
          </w:p>
          <w:p w:rsidR="005F6146" w:rsidRPr="000E29AE" w:rsidRDefault="005F6146" w:rsidP="005F6146">
            <w:pPr>
              <w:jc w:val="both"/>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F6146">
            <w:pPr>
              <w:jc w:val="center"/>
              <w:rPr>
                <w:rFonts w:ascii="Arial" w:hAnsi="Arial" w:cs="Arial"/>
                <w:b/>
                <w:bCs/>
              </w:rPr>
            </w:pPr>
          </w:p>
          <w:p w:rsidR="00561842" w:rsidRDefault="00561842" w:rsidP="00561842">
            <w:pPr>
              <w:jc w:val="center"/>
              <w:rPr>
                <w:rFonts w:ascii="Arial" w:hAnsi="Arial" w:cs="Arial"/>
                <w:b/>
                <w:bCs/>
              </w:rPr>
            </w:pPr>
          </w:p>
          <w:p w:rsidR="005F6146" w:rsidRPr="000E29AE" w:rsidRDefault="005F6146" w:rsidP="00561842">
            <w:pPr>
              <w:jc w:val="center"/>
              <w:rPr>
                <w:rFonts w:ascii="Arial" w:hAnsi="Arial" w:cs="Arial"/>
                <w:b/>
                <w:bCs/>
              </w:rPr>
            </w:pPr>
            <w:r w:rsidRPr="000E29AE">
              <w:rPr>
                <w:rFonts w:ascii="Arial" w:hAnsi="Arial" w:cs="Arial"/>
                <w:b/>
                <w:bCs/>
                <w:sz w:val="22"/>
                <w:szCs w:val="22"/>
              </w:rPr>
              <w:t>TITULO CUARTO</w:t>
            </w:r>
          </w:p>
          <w:p w:rsidR="005F6146" w:rsidRPr="000E29AE" w:rsidRDefault="005F6146" w:rsidP="005F6146">
            <w:pPr>
              <w:jc w:val="center"/>
              <w:rPr>
                <w:rFonts w:ascii="Arial" w:hAnsi="Arial" w:cs="Arial"/>
                <w:b/>
                <w:bCs/>
              </w:rPr>
            </w:pPr>
            <w:r w:rsidRPr="000E29AE">
              <w:rPr>
                <w:rFonts w:ascii="Arial" w:hAnsi="Arial" w:cs="Arial"/>
                <w:b/>
                <w:bCs/>
                <w:sz w:val="22"/>
                <w:szCs w:val="22"/>
              </w:rPr>
              <w:t>CAPÍTULO PRIMERO</w:t>
            </w:r>
          </w:p>
          <w:p w:rsidR="005F6146" w:rsidRPr="000E29AE" w:rsidRDefault="005F6146" w:rsidP="005F6146">
            <w:pPr>
              <w:jc w:val="center"/>
              <w:rPr>
                <w:rFonts w:ascii="Arial" w:hAnsi="Arial" w:cs="Arial"/>
                <w:b/>
                <w:bCs/>
              </w:rPr>
            </w:pPr>
            <w:r w:rsidRPr="000E29AE">
              <w:rPr>
                <w:rFonts w:ascii="Arial" w:hAnsi="Arial" w:cs="Arial"/>
                <w:b/>
                <w:bCs/>
                <w:sz w:val="22"/>
                <w:szCs w:val="22"/>
              </w:rPr>
              <w:t>DE LOS ESTÍMULOS FISCALES E INCENTIVOS</w:t>
            </w:r>
          </w:p>
          <w:p w:rsidR="005F6146" w:rsidRPr="000E29AE" w:rsidRDefault="005F6146" w:rsidP="005F6146">
            <w:pPr>
              <w:jc w:val="both"/>
              <w:rPr>
                <w:rFonts w:ascii="Arial" w:hAnsi="Arial" w:cs="Arial"/>
                <w:b/>
                <w:bCs/>
              </w:rPr>
            </w:pPr>
          </w:p>
          <w:p w:rsidR="005F6146" w:rsidRPr="000E29AE" w:rsidRDefault="005F6146" w:rsidP="005F6146">
            <w:pPr>
              <w:autoSpaceDE w:val="0"/>
              <w:autoSpaceDN w:val="0"/>
              <w:adjustRightInd w:val="0"/>
              <w:ind w:right="49"/>
              <w:contextualSpacing/>
              <w:jc w:val="both"/>
              <w:rPr>
                <w:rFonts w:ascii="Arial" w:hAnsi="Arial" w:cs="Arial"/>
                <w:b/>
                <w:color w:val="000000"/>
              </w:rPr>
            </w:pPr>
            <w:r w:rsidRPr="000E29AE">
              <w:rPr>
                <w:rFonts w:ascii="Arial" w:hAnsi="Arial" w:cs="Arial"/>
                <w:b/>
                <w:bCs/>
                <w:sz w:val="22"/>
                <w:szCs w:val="22"/>
              </w:rPr>
              <w:t>ARTÍCULO 3</w:t>
            </w:r>
            <w:r w:rsidR="00561842">
              <w:rPr>
                <w:rFonts w:ascii="Arial" w:hAnsi="Arial" w:cs="Arial"/>
                <w:b/>
                <w:bCs/>
                <w:sz w:val="22"/>
                <w:szCs w:val="22"/>
              </w:rPr>
              <w:t>1</w:t>
            </w:r>
            <w:r w:rsidRPr="000E29AE">
              <w:rPr>
                <w:rFonts w:ascii="Arial" w:hAnsi="Arial" w:cs="Arial"/>
                <w:b/>
                <w:bCs/>
                <w:sz w:val="22"/>
                <w:szCs w:val="22"/>
              </w:rPr>
              <w:t xml:space="preserve">.- </w:t>
            </w:r>
            <w:r w:rsidRPr="000E29AE">
              <w:rPr>
                <w:rFonts w:ascii="Arial" w:hAnsi="Arial" w:cs="Arial"/>
                <w:color w:val="000000"/>
                <w:sz w:val="22"/>
                <w:szCs w:val="22"/>
              </w:rPr>
              <w:t xml:space="preserve">Todos los estímulos fiscales e incentivos contenidos en las Leyes de Ingresos Municipales, se otorgarán únicamente a aquellos contribuyentes que estén al corriente en el cumplimiento de las obligaciones fiscales que este Código, las Leyes Municipales o Reglamentos establezcan, así como cumplir con todos los requisitos que para tal efecto se establezcan en dichos ordenamientos.  </w:t>
            </w:r>
            <w:r w:rsidRPr="000E29AE">
              <w:rPr>
                <w:rFonts w:ascii="Arial" w:hAnsi="Arial" w:cs="Arial"/>
                <w:b/>
                <w:color w:val="000000"/>
                <w:sz w:val="22"/>
                <w:szCs w:val="22"/>
              </w:rPr>
              <w:t xml:space="preserve"> </w:t>
            </w:r>
          </w:p>
          <w:p w:rsidR="005F6146" w:rsidRDefault="005F6146" w:rsidP="00561842">
            <w:pPr>
              <w:autoSpaceDE w:val="0"/>
              <w:autoSpaceDN w:val="0"/>
              <w:adjustRightInd w:val="0"/>
              <w:ind w:right="49"/>
              <w:contextualSpacing/>
              <w:jc w:val="center"/>
              <w:rPr>
                <w:rFonts w:ascii="Arial" w:hAnsi="Arial" w:cs="Arial"/>
                <w:b/>
                <w:color w:val="000000"/>
              </w:rPr>
            </w:pPr>
          </w:p>
          <w:p w:rsidR="00561842" w:rsidRPr="000E29AE" w:rsidRDefault="00561842" w:rsidP="00561842">
            <w:pPr>
              <w:autoSpaceDE w:val="0"/>
              <w:autoSpaceDN w:val="0"/>
              <w:adjustRightInd w:val="0"/>
              <w:ind w:right="49"/>
              <w:contextualSpacing/>
              <w:jc w:val="center"/>
              <w:rPr>
                <w:rFonts w:ascii="Arial" w:hAnsi="Arial" w:cs="Arial"/>
                <w:b/>
                <w:color w:val="000000"/>
              </w:rPr>
            </w:pPr>
          </w:p>
          <w:p w:rsidR="005F6146" w:rsidRPr="000E29AE" w:rsidRDefault="005F6146" w:rsidP="005F6146">
            <w:pPr>
              <w:jc w:val="center"/>
              <w:rPr>
                <w:rFonts w:ascii="Arial" w:hAnsi="Arial" w:cs="Arial"/>
                <w:b/>
                <w:lang w:val="en-US"/>
              </w:rPr>
            </w:pPr>
            <w:r w:rsidRPr="000E29AE">
              <w:rPr>
                <w:rFonts w:ascii="Arial" w:hAnsi="Arial" w:cs="Arial"/>
                <w:b/>
                <w:sz w:val="22"/>
                <w:szCs w:val="22"/>
                <w:lang w:val="en-US"/>
              </w:rPr>
              <w:t>T R A N S I T O R I O S</w:t>
            </w:r>
          </w:p>
          <w:p w:rsidR="005F6146" w:rsidRPr="000E29AE" w:rsidRDefault="005F6146" w:rsidP="005F6146">
            <w:pPr>
              <w:tabs>
                <w:tab w:val="left" w:pos="-709"/>
              </w:tabs>
              <w:jc w:val="both"/>
              <w:rPr>
                <w:rFonts w:ascii="Arial" w:hAnsi="Arial" w:cs="Arial"/>
                <w:b/>
                <w:lang w:val="en-US"/>
              </w:rPr>
            </w:pPr>
          </w:p>
          <w:p w:rsidR="005F6146" w:rsidRPr="000E29AE" w:rsidRDefault="005F6146" w:rsidP="005F6146">
            <w:pPr>
              <w:tabs>
                <w:tab w:val="left" w:pos="-709"/>
              </w:tabs>
              <w:jc w:val="both"/>
              <w:rPr>
                <w:rFonts w:ascii="Arial" w:hAnsi="Arial" w:cs="Arial"/>
                <w:lang w:val="es-MX"/>
              </w:rPr>
            </w:pPr>
            <w:r w:rsidRPr="000E29AE">
              <w:rPr>
                <w:rFonts w:ascii="Arial" w:hAnsi="Arial" w:cs="Arial"/>
                <w:b/>
                <w:sz w:val="22"/>
                <w:szCs w:val="22"/>
                <w:lang w:val="es-MX"/>
              </w:rPr>
              <w:t>PRIMERO.-</w:t>
            </w:r>
            <w:r w:rsidRPr="000E29AE">
              <w:rPr>
                <w:rFonts w:ascii="Arial" w:hAnsi="Arial" w:cs="Arial"/>
                <w:sz w:val="22"/>
                <w:szCs w:val="22"/>
                <w:lang w:val="es-MX"/>
              </w:rPr>
              <w:t xml:space="preserve"> Esta Ley empezará a regir a partir del día 1º de enero del año 2015.</w:t>
            </w:r>
          </w:p>
          <w:p w:rsidR="005F6146" w:rsidRPr="000E29AE" w:rsidRDefault="005F6146" w:rsidP="005F6146">
            <w:pPr>
              <w:jc w:val="both"/>
              <w:rPr>
                <w:rFonts w:ascii="Arial" w:hAnsi="Arial" w:cs="Arial"/>
                <w:b/>
                <w:lang w:val="es-MX"/>
              </w:rPr>
            </w:pPr>
          </w:p>
          <w:p w:rsidR="005F6146" w:rsidRPr="000E29AE" w:rsidRDefault="00F3159B" w:rsidP="005F6146">
            <w:pPr>
              <w:jc w:val="both"/>
              <w:rPr>
                <w:rFonts w:ascii="Arial" w:hAnsi="Arial" w:cs="Arial"/>
                <w:lang w:val="es-MX"/>
              </w:rPr>
            </w:pPr>
            <w:r w:rsidRPr="00F3159B">
              <w:rPr>
                <w:rFonts w:ascii="Arial" w:hAnsi="Arial" w:cs="Arial"/>
                <w:b/>
                <w:noProof/>
                <w:color w:val="000000"/>
                <w:lang w:eastAsia="en-US"/>
              </w:rPr>
              <w:pict>
                <v:shape id="_x0000_s1036" type="#_x0000_t202" style="position:absolute;left:0;text-align:left;margin-left:412.75pt;margin-top:13.65pt;width:59.05pt;height:49.35pt;z-index:251664384;mso-height-percent:200;mso-height-percent:200;mso-width-relative:margin;mso-height-relative:margin" stroked="f">
                  <v:textbox style="mso-fit-shape-to-text:t">
                    <w:txbxContent>
                      <w:p w:rsidR="00561842" w:rsidRDefault="00561842">
                        <w:r>
                          <w:t>INCREMENTO 4%</w:t>
                        </w:r>
                      </w:p>
                    </w:txbxContent>
                  </v:textbox>
                </v:shape>
              </w:pict>
            </w:r>
            <w:r w:rsidR="005F6146" w:rsidRPr="000E29AE">
              <w:rPr>
                <w:rFonts w:ascii="Arial" w:hAnsi="Arial" w:cs="Arial"/>
                <w:b/>
                <w:sz w:val="22"/>
                <w:szCs w:val="22"/>
                <w:lang w:val="es-MX"/>
              </w:rPr>
              <w:t xml:space="preserve">SEGUNDO.- </w:t>
            </w:r>
            <w:r w:rsidR="005F6146" w:rsidRPr="000E29AE">
              <w:rPr>
                <w:rFonts w:ascii="Arial" w:hAnsi="Arial" w:cs="Arial"/>
                <w:sz w:val="22"/>
                <w:szCs w:val="22"/>
                <w:lang w:val="es-MX"/>
              </w:rPr>
              <w:t>Cuando el importe anual del Impuesto Predial se cubr</w:t>
            </w:r>
            <w:r w:rsidR="0029293F">
              <w:rPr>
                <w:rFonts w:ascii="Arial" w:hAnsi="Arial" w:cs="Arial"/>
                <w:sz w:val="22"/>
                <w:szCs w:val="22"/>
                <w:lang w:val="es-MX"/>
              </w:rPr>
              <w:t>a antes del 31 de enero del 2016</w:t>
            </w:r>
            <w:r w:rsidR="005F6146" w:rsidRPr="000E29AE">
              <w:rPr>
                <w:rFonts w:ascii="Arial" w:hAnsi="Arial" w:cs="Arial"/>
                <w:sz w:val="22"/>
                <w:szCs w:val="22"/>
                <w:lang w:val="es-MX"/>
              </w:rPr>
              <w:t xml:space="preserve">, se otorgará un incentivo del 15% al contribuyente del monto total, por concepto de pago anticipado; si el pago se hace durante el mes de febrero, se otorgara un incentivo del 10% y durante el mes de marzo un incentivo </w:t>
            </w:r>
            <w:r w:rsidR="005F6146" w:rsidRPr="000E29AE">
              <w:rPr>
                <w:rFonts w:ascii="Arial" w:hAnsi="Arial" w:cs="Arial"/>
                <w:sz w:val="22"/>
                <w:szCs w:val="22"/>
                <w:lang w:val="es-MX"/>
              </w:rPr>
              <w:lastRenderedPageBreak/>
              <w:t xml:space="preserve">del 5%. </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 xml:space="preserve">TERCERO.- </w:t>
            </w:r>
            <w:r w:rsidRPr="000E29AE">
              <w:rPr>
                <w:rFonts w:ascii="Arial" w:hAnsi="Arial" w:cs="Arial"/>
                <w:sz w:val="22"/>
                <w:szCs w:val="22"/>
                <w:lang w:val="es-MX"/>
              </w:rPr>
              <w:t>Para los efectos de lo dispuesto en esta Ley, se entenderá por:</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 Adultos mayores.- Personas de 60 o más años de edad.</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II.- Personas con discapacidad.-  Todo ser humano que presente temporal o permanentemente una limitación, pérdida o disminución de sus facultades físicas, intelectuales o sensoriales, para realizar sus actividades.</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III.- Pensionados.- Personas que por vejez, incapacidad, viudez o enfermedad, reciben una pensión por cualquier institución.</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IV.- Jubilados.- Personas separadas del ámbito laboral por antigüedad en el servicio.</w:t>
            </w:r>
          </w:p>
          <w:p w:rsidR="005F6146" w:rsidRPr="000E29AE" w:rsidRDefault="005F6146" w:rsidP="005F6146">
            <w:pPr>
              <w:jc w:val="both"/>
              <w:rPr>
                <w:rFonts w:ascii="Arial" w:hAnsi="Arial" w:cs="Arial"/>
                <w:lang w:val="es-MX"/>
              </w:rPr>
            </w:pPr>
          </w:p>
          <w:p w:rsidR="005F6146" w:rsidRPr="000E29AE" w:rsidRDefault="005F6146" w:rsidP="005F6146">
            <w:pPr>
              <w:jc w:val="both"/>
              <w:rPr>
                <w:rFonts w:ascii="Arial" w:hAnsi="Arial" w:cs="Arial"/>
                <w:lang w:val="es-MX"/>
              </w:rPr>
            </w:pPr>
            <w:r w:rsidRPr="000E29AE">
              <w:rPr>
                <w:rFonts w:ascii="Arial" w:hAnsi="Arial" w:cs="Arial"/>
                <w:sz w:val="22"/>
                <w:szCs w:val="22"/>
                <w:lang w:val="es-MX"/>
              </w:rPr>
              <w:t>VI.- Los beneficios a adultos mayores, personas con discapacidad y madres solteras, no se harán efectivos si se demuestra que tienen solvencia económica significativa o son propietarios de varios inmuebles.</w:t>
            </w:r>
          </w:p>
          <w:p w:rsidR="005F6146" w:rsidRPr="000E29AE" w:rsidRDefault="005F6146" w:rsidP="005F6146">
            <w:pPr>
              <w:jc w:val="both"/>
              <w:rPr>
                <w:rFonts w:ascii="Arial" w:hAnsi="Arial" w:cs="Arial"/>
                <w:b/>
                <w:lang w:val="es-MX"/>
              </w:rPr>
            </w:pPr>
          </w:p>
          <w:p w:rsidR="005F6146" w:rsidRPr="000E29AE" w:rsidRDefault="005F6146" w:rsidP="005F6146">
            <w:pPr>
              <w:jc w:val="both"/>
              <w:rPr>
                <w:rFonts w:ascii="Arial" w:hAnsi="Arial" w:cs="Arial"/>
                <w:lang w:val="es-MX"/>
              </w:rPr>
            </w:pPr>
            <w:r w:rsidRPr="000E29AE">
              <w:rPr>
                <w:rFonts w:ascii="Arial" w:hAnsi="Arial" w:cs="Arial"/>
                <w:b/>
                <w:sz w:val="22"/>
                <w:szCs w:val="22"/>
                <w:lang w:val="es-MX"/>
              </w:rPr>
              <w:t>CUARTO.-</w:t>
            </w:r>
            <w:r w:rsidRPr="000E29AE">
              <w:rPr>
                <w:rFonts w:ascii="Arial" w:hAnsi="Arial" w:cs="Arial"/>
                <w:sz w:val="22"/>
                <w:szCs w:val="22"/>
                <w:lang w:val="es-MX"/>
              </w:rPr>
              <w:t xml:space="preserve"> </w:t>
            </w:r>
            <w:r w:rsidRPr="000E29AE">
              <w:rPr>
                <w:rFonts w:ascii="Arial" w:hAnsi="Arial" w:cs="Arial"/>
                <w:bCs/>
                <w:sz w:val="22"/>
                <w:szCs w:val="22"/>
              </w:rPr>
              <w:t>Los derechos a pagar por la Expedición de las Certificaciones Municipales a que se refiere la Ley para la regulación de venta y consumo de alcohol en el Estado de Coahuila de Zaragoza, se entenderá referidas como las Licencias para Establecimientos que Expendan Bebidas Alcohólicas, conforme como se dispone en esta Ley de Ingresos, según corresponda el caso de que se trate; igualmente, en consecuencia, las certificaciones municipales tendrán los mismos elementos tributarios que para tales licencias dispone el Código Financiero para los Municipios del Estado de Coahuila de Zaragoza.</w:t>
            </w:r>
          </w:p>
          <w:p w:rsidR="005F6146" w:rsidRPr="000E29AE" w:rsidRDefault="005F6146" w:rsidP="005F6146">
            <w:pPr>
              <w:pStyle w:val="Sinespaciado"/>
              <w:jc w:val="both"/>
              <w:rPr>
                <w:rFonts w:ascii="Arial" w:hAnsi="Arial" w:cs="Arial"/>
              </w:rPr>
            </w:pPr>
            <w:r w:rsidRPr="000E29AE">
              <w:rPr>
                <w:rFonts w:ascii="Arial" w:hAnsi="Arial" w:cs="Arial"/>
                <w:b/>
              </w:rPr>
              <w:t xml:space="preserve">QUINTO.-  </w:t>
            </w:r>
            <w:r w:rsidRPr="000E29AE">
              <w:rPr>
                <w:rFonts w:ascii="Arial" w:hAnsi="Arial" w:cs="Arial"/>
              </w:rPr>
              <w:t xml:space="preserve">El municipio de </w:t>
            </w:r>
            <w:proofErr w:type="spellStart"/>
            <w:r w:rsidRPr="000E29AE">
              <w:rPr>
                <w:rFonts w:ascii="Arial" w:hAnsi="Arial" w:cs="Arial"/>
              </w:rPr>
              <w:t>Abasolo</w:t>
            </w:r>
            <w:proofErr w:type="spellEnd"/>
            <w:r w:rsidRPr="000E29AE">
              <w:rPr>
                <w:rFonts w:ascii="Arial" w:hAnsi="Arial" w:cs="Arial"/>
              </w:rPr>
              <w:t>, Coahuila de Zaragoza, elaborará y difundirá a más tardar 30 días naturales siguientes a la promulgación del presente decreto, en su respectiva página de Internet la ley de ingresos ciudadana con base en la información presupuestal contenida en el presente decreto, de conformidad con el artículo 62 de la Ley General de Contabilidad Gubernamental y con la Norma para la difusión a la ciudadanía de la Ley de Ingresos y del Presupuesto de Egresos emitida por el Consejo Nacional de Armonización Contable.</w:t>
            </w:r>
          </w:p>
          <w:p w:rsidR="005F6146" w:rsidRPr="000E29AE" w:rsidRDefault="005F6146" w:rsidP="005F6146">
            <w:pPr>
              <w:pStyle w:val="Sinespaciado"/>
              <w:jc w:val="both"/>
              <w:rPr>
                <w:rFonts w:ascii="Arial" w:hAnsi="Arial" w:cs="Arial"/>
              </w:rPr>
            </w:pPr>
            <w:r w:rsidRPr="000E29AE">
              <w:rPr>
                <w:rFonts w:ascii="Arial" w:hAnsi="Arial" w:cs="Arial"/>
              </w:rPr>
              <w:t> </w:t>
            </w:r>
          </w:p>
          <w:p w:rsidR="005F6146" w:rsidRPr="000E29AE" w:rsidRDefault="005F6146" w:rsidP="005F6146">
            <w:pPr>
              <w:pStyle w:val="Sinespaciado"/>
              <w:jc w:val="both"/>
              <w:rPr>
                <w:rFonts w:ascii="Arial" w:hAnsi="Arial" w:cs="Arial"/>
              </w:rPr>
            </w:pPr>
            <w:r w:rsidRPr="000E29AE">
              <w:rPr>
                <w:rFonts w:ascii="Arial" w:hAnsi="Arial" w:cs="Arial"/>
                <w:b/>
              </w:rPr>
              <w:t xml:space="preserve">SEXTO.- </w:t>
            </w:r>
            <w:r w:rsidRPr="000E29AE">
              <w:rPr>
                <w:rFonts w:ascii="Arial" w:hAnsi="Arial" w:cs="Arial"/>
              </w:rPr>
              <w:t xml:space="preserve">El municipio de </w:t>
            </w:r>
            <w:proofErr w:type="spellStart"/>
            <w:r w:rsidRPr="000E29AE">
              <w:rPr>
                <w:rFonts w:ascii="Arial" w:hAnsi="Arial" w:cs="Arial"/>
              </w:rPr>
              <w:t>Abasolo</w:t>
            </w:r>
            <w:proofErr w:type="spellEnd"/>
            <w:r w:rsidRPr="000E29AE">
              <w:rPr>
                <w:rFonts w:ascii="Arial" w:hAnsi="Arial" w:cs="Arial"/>
              </w:rPr>
              <w:t xml:space="preserve">, Coahuila de Zaragoza, elaborará y difundirá a </w:t>
            </w:r>
            <w:r w:rsidRPr="000E29AE">
              <w:rPr>
                <w:rFonts w:ascii="Arial" w:hAnsi="Arial" w:cs="Arial"/>
              </w:rPr>
              <w:lastRenderedPageBreak/>
              <w:t>más tardar el 31 de enero de 2015, en su respectiva página de Internet el calendario de presupuesto de ingresos con base mensual con los datos contenidos en el presente decreto, en el formato establecido por el Consejo Nacional de Armonización Contable mediante la Norma para establecer la estructura del Calendario del Presupuesto de Ingresos base mensual.</w:t>
            </w:r>
          </w:p>
          <w:p w:rsidR="005F6146" w:rsidRPr="000E29AE" w:rsidRDefault="005F6146" w:rsidP="005F6146">
            <w:pPr>
              <w:jc w:val="both"/>
              <w:rPr>
                <w:rFonts w:ascii="Arial" w:hAnsi="Arial" w:cs="Arial"/>
                <w:b/>
                <w:lang w:val="es-MX"/>
              </w:rPr>
            </w:pPr>
          </w:p>
          <w:p w:rsidR="005F6146" w:rsidRPr="000E29AE" w:rsidRDefault="005F6146" w:rsidP="005F6146">
            <w:pPr>
              <w:jc w:val="both"/>
              <w:rPr>
                <w:rFonts w:ascii="Arial" w:hAnsi="Arial" w:cs="Arial"/>
                <w:b/>
                <w:bCs/>
                <w:lang w:val="es-MX"/>
              </w:rPr>
            </w:pPr>
            <w:r w:rsidRPr="000E29AE">
              <w:rPr>
                <w:rFonts w:ascii="Arial" w:hAnsi="Arial" w:cs="Arial"/>
                <w:b/>
                <w:sz w:val="22"/>
                <w:szCs w:val="22"/>
                <w:lang w:val="es-MX"/>
              </w:rPr>
              <w:t xml:space="preserve">SÉPTIMO. -  </w:t>
            </w:r>
            <w:r w:rsidRPr="000E29AE">
              <w:rPr>
                <w:rFonts w:ascii="Arial" w:hAnsi="Arial" w:cs="Arial"/>
                <w:sz w:val="22"/>
                <w:szCs w:val="22"/>
                <w:lang w:val="es-MX"/>
              </w:rPr>
              <w:t>Publíquese la presente Ley en el Periódico Oficial del Gobierno del Estado.</w:t>
            </w:r>
          </w:p>
          <w:p w:rsidR="0029293F" w:rsidRDefault="0029293F" w:rsidP="005F6146">
            <w:pPr>
              <w:pStyle w:val="Textoindependiente"/>
              <w:spacing w:line="276" w:lineRule="auto"/>
              <w:jc w:val="center"/>
              <w:rPr>
                <w:rFonts w:cs="Arial"/>
                <w:b/>
                <w:bCs/>
                <w:szCs w:val="22"/>
              </w:rPr>
            </w:pPr>
          </w:p>
          <w:p w:rsidR="005F6146" w:rsidRPr="000E29AE" w:rsidRDefault="005F6146" w:rsidP="005F6146">
            <w:pPr>
              <w:pStyle w:val="Textoindependiente"/>
              <w:spacing w:line="276" w:lineRule="auto"/>
              <w:jc w:val="center"/>
              <w:rPr>
                <w:rFonts w:cs="Arial"/>
                <w:b/>
                <w:bCs/>
                <w:szCs w:val="22"/>
              </w:rPr>
            </w:pPr>
            <w:r w:rsidRPr="000E29AE">
              <w:rPr>
                <w:rFonts w:cs="Arial"/>
                <w:b/>
                <w:bCs/>
                <w:sz w:val="22"/>
                <w:szCs w:val="22"/>
              </w:rPr>
              <w:t>POR LA COMISIÓN DE FINANZAS DE LA LIX LEGISLATURA</w:t>
            </w:r>
          </w:p>
          <w:p w:rsidR="005F6146" w:rsidRPr="000E29AE" w:rsidRDefault="005F6146" w:rsidP="005F6146">
            <w:pPr>
              <w:pStyle w:val="Prrafodelista"/>
              <w:ind w:left="0"/>
              <w:rPr>
                <w:rFonts w:cs="Arial"/>
                <w:sz w:val="22"/>
                <w:szCs w:val="22"/>
              </w:rPr>
            </w:pPr>
          </w:p>
          <w:p w:rsidR="005F6146" w:rsidRPr="000E29AE" w:rsidRDefault="005F6146" w:rsidP="005F6146">
            <w:pPr>
              <w:rPr>
                <w:rFonts w:ascii="Arial" w:hAnsi="Arial" w:cs="Arial"/>
              </w:rPr>
            </w:pPr>
          </w:p>
          <w:p w:rsidR="00F4549D" w:rsidRPr="009D7250" w:rsidRDefault="00F4549D" w:rsidP="005F6146">
            <w:pPr>
              <w:tabs>
                <w:tab w:val="left" w:pos="2780"/>
              </w:tabs>
              <w:jc w:val="center"/>
              <w:rPr>
                <w:rFonts w:ascii="Arial" w:hAnsi="Arial" w:cs="Arial"/>
                <w:sz w:val="16"/>
                <w:szCs w:val="16"/>
              </w:rPr>
            </w:pPr>
          </w:p>
        </w:tc>
        <w:tc>
          <w:tcPr>
            <w:tcW w:w="1418" w:type="dxa"/>
          </w:tcPr>
          <w:p w:rsidR="00595E8E" w:rsidRPr="009D7250" w:rsidRDefault="00595E8E" w:rsidP="00177BCC">
            <w:pPr>
              <w:jc w:val="both"/>
              <w:rPr>
                <w:rFonts w:ascii="Arial" w:hAnsi="Arial" w:cs="Arial"/>
                <w:b/>
                <w:bCs/>
                <w:sz w:val="16"/>
                <w:szCs w:val="16"/>
              </w:rPr>
            </w:pPr>
          </w:p>
        </w:tc>
      </w:tr>
    </w:tbl>
    <w:p w:rsidR="00FC1056" w:rsidRPr="002B65C8" w:rsidRDefault="00FC1056" w:rsidP="00177BCC">
      <w:pPr>
        <w:jc w:val="both"/>
        <w:rPr>
          <w:rFonts w:ascii="Arial" w:hAnsi="Arial" w:cs="Arial"/>
          <w:sz w:val="22"/>
          <w:szCs w:val="22"/>
        </w:rPr>
      </w:pPr>
    </w:p>
    <w:sectPr w:rsidR="00FC1056" w:rsidRPr="002B65C8" w:rsidSect="00A55361">
      <w:headerReference w:type="even" r:id="rId8"/>
      <w:headerReference w:type="default" r:id="rId9"/>
      <w:footerReference w:type="even" r:id="rId10"/>
      <w:footerReference w:type="default" r:id="rId11"/>
      <w:headerReference w:type="first" r:id="rId12"/>
      <w:pgSz w:w="20160" w:h="12240" w:orient="landscape" w:code="5"/>
      <w:pgMar w:top="567" w:right="284" w:bottom="567"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3EA" w:rsidRDefault="009D43EA" w:rsidP="006F37A9">
      <w:r>
        <w:separator/>
      </w:r>
    </w:p>
  </w:endnote>
  <w:endnote w:type="continuationSeparator" w:id="0">
    <w:p w:rsidR="009D43EA" w:rsidRDefault="009D43EA" w:rsidP="006F3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D71" w:rsidRDefault="00F3159B">
    <w:pPr>
      <w:pStyle w:val="Piedepgina"/>
      <w:framePr w:wrap="around" w:vAnchor="text" w:hAnchor="margin" w:xAlign="right" w:y="1"/>
      <w:rPr>
        <w:rStyle w:val="Nmerodepgina"/>
      </w:rPr>
    </w:pPr>
    <w:r>
      <w:rPr>
        <w:rStyle w:val="Nmerodepgina"/>
      </w:rPr>
      <w:fldChar w:fldCharType="begin"/>
    </w:r>
    <w:r w:rsidR="00757D71">
      <w:rPr>
        <w:rStyle w:val="Nmerodepgina"/>
      </w:rPr>
      <w:instrText xml:space="preserve">PAGE  </w:instrText>
    </w:r>
    <w:r>
      <w:rPr>
        <w:rStyle w:val="Nmerodepgina"/>
      </w:rPr>
      <w:fldChar w:fldCharType="end"/>
    </w:r>
  </w:p>
  <w:p w:rsidR="00757D71" w:rsidRDefault="00757D71">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D71" w:rsidRDefault="00F3159B">
    <w:pPr>
      <w:pStyle w:val="Piedepgina"/>
      <w:framePr w:wrap="around" w:vAnchor="text" w:hAnchor="margin" w:xAlign="right" w:y="1"/>
      <w:rPr>
        <w:rStyle w:val="Nmerodepgina"/>
      </w:rPr>
    </w:pPr>
    <w:r>
      <w:rPr>
        <w:rStyle w:val="Nmerodepgina"/>
      </w:rPr>
      <w:fldChar w:fldCharType="begin"/>
    </w:r>
    <w:r w:rsidR="00757D71">
      <w:rPr>
        <w:rStyle w:val="Nmerodepgina"/>
      </w:rPr>
      <w:instrText xml:space="preserve">PAGE  </w:instrText>
    </w:r>
    <w:r>
      <w:rPr>
        <w:rStyle w:val="Nmerodepgina"/>
      </w:rPr>
      <w:fldChar w:fldCharType="separate"/>
    </w:r>
    <w:r w:rsidR="00A44126">
      <w:rPr>
        <w:rStyle w:val="Nmerodepgina"/>
        <w:noProof/>
      </w:rPr>
      <w:t>1</w:t>
    </w:r>
    <w:r>
      <w:rPr>
        <w:rStyle w:val="Nmerodepgina"/>
      </w:rPr>
      <w:fldChar w:fldCharType="end"/>
    </w:r>
  </w:p>
  <w:p w:rsidR="00757D71" w:rsidRDefault="00757D71">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3EA" w:rsidRDefault="009D43EA" w:rsidP="006F37A9">
      <w:r>
        <w:separator/>
      </w:r>
    </w:p>
  </w:footnote>
  <w:footnote w:type="continuationSeparator" w:id="0">
    <w:p w:rsidR="009D43EA" w:rsidRDefault="009D43EA" w:rsidP="006F37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D71" w:rsidRDefault="00F3159B">
    <w:pPr>
      <w:pStyle w:val="Encabezado"/>
    </w:pPr>
    <w:r w:rsidRPr="00F3159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01325" o:spid="_x0000_s29698" type="#_x0000_t136" style="position:absolute;margin-left:0;margin-top:0;width:426pt;height:87pt;rotation:315;z-index:-251654144;mso-position-horizontal:center;mso-position-horizontal-relative:margin;mso-position-vertical:center;mso-position-vertical-relative:margin" o:allowincell="f" fillcolor="#d8d8d8 [2732]" stroked="f">
          <v:fill opacity=".5"/>
          <v:textpath style="font-family:&quot;Tahoma&quot;;font-size:1in" string="COLI01-AB1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D71" w:rsidRDefault="00F3159B">
    <w:pPr>
      <w:pStyle w:val="Encabezado"/>
    </w:pPr>
    <w:r w:rsidRPr="00F3159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01326" o:spid="_x0000_s29699" type="#_x0000_t136" style="position:absolute;margin-left:0;margin-top:0;width:426pt;height:87pt;rotation:315;z-index:-251652096;mso-position-horizontal:center;mso-position-horizontal-relative:margin;mso-position-vertical:center;mso-position-vertical-relative:margin" o:allowincell="f" fillcolor="#d8d8d8 [2732]" stroked="f">
          <v:fill opacity=".5"/>
          <v:textpath style="font-family:&quot;Tahoma&quot;;font-size:1in" string="COLI01-AB16"/>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D71" w:rsidRDefault="00F3159B">
    <w:pPr>
      <w:pStyle w:val="Encabezado"/>
    </w:pPr>
    <w:r w:rsidRPr="00F3159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01324" o:spid="_x0000_s29697" type="#_x0000_t136" style="position:absolute;margin-left:0;margin-top:0;width:426pt;height:87pt;rotation:315;z-index:-251656192;mso-position-horizontal:center;mso-position-horizontal-relative:margin;mso-position-vertical:center;mso-position-vertical-relative:margin" o:allowincell="f" fillcolor="#d8d8d8 [2732]" stroked="f">
          <v:fill opacity=".5"/>
          <v:textpath style="font-family:&quot;Tahoma&quot;;font-size:1in" string="COLI01-AB16"/>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7421B"/>
    <w:multiLevelType w:val="hybridMultilevel"/>
    <w:tmpl w:val="72328BB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A6F6ECA"/>
    <w:multiLevelType w:val="hybridMultilevel"/>
    <w:tmpl w:val="14B83CD2"/>
    <w:lvl w:ilvl="0" w:tplc="0B82DF50">
      <w:start w:val="1"/>
      <w:numFmt w:val="decimal"/>
      <w:pStyle w:val="Listaconvietas"/>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2601871"/>
    <w:multiLevelType w:val="hybridMultilevel"/>
    <w:tmpl w:val="656692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6643A53"/>
    <w:multiLevelType w:val="hybridMultilevel"/>
    <w:tmpl w:val="1BE6B7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E29422C"/>
    <w:multiLevelType w:val="hybridMultilevel"/>
    <w:tmpl w:val="21B47D24"/>
    <w:lvl w:ilvl="0" w:tplc="DDF0E25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9097463"/>
    <w:multiLevelType w:val="hybridMultilevel"/>
    <w:tmpl w:val="9FB6A45E"/>
    <w:lvl w:ilvl="0" w:tplc="DDF0E25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C622EDA"/>
    <w:multiLevelType w:val="hybridMultilevel"/>
    <w:tmpl w:val="A3E65C98"/>
    <w:lvl w:ilvl="0" w:tplc="DDF0E25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7263EC3"/>
    <w:multiLevelType w:val="hybridMultilevel"/>
    <w:tmpl w:val="F56A9DCA"/>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
    <w:nsid w:val="4864770F"/>
    <w:multiLevelType w:val="hybridMultilevel"/>
    <w:tmpl w:val="D5CCA446"/>
    <w:lvl w:ilvl="0" w:tplc="5EE28EC6">
      <w:start w:val="1"/>
      <w:numFmt w:val="decimal"/>
      <w:lvlText w:val="%1."/>
      <w:lvlJc w:val="left"/>
      <w:pPr>
        <w:ind w:left="840" w:hanging="360"/>
      </w:pPr>
      <w:rPr>
        <w:rFonts w:hint="default"/>
      </w:rPr>
    </w:lvl>
    <w:lvl w:ilvl="1" w:tplc="080A0019" w:tentative="1">
      <w:start w:val="1"/>
      <w:numFmt w:val="lowerLetter"/>
      <w:lvlText w:val="%2."/>
      <w:lvlJc w:val="left"/>
      <w:pPr>
        <w:ind w:left="1560" w:hanging="360"/>
      </w:pPr>
    </w:lvl>
    <w:lvl w:ilvl="2" w:tplc="080A001B" w:tentative="1">
      <w:start w:val="1"/>
      <w:numFmt w:val="lowerRoman"/>
      <w:lvlText w:val="%3."/>
      <w:lvlJc w:val="right"/>
      <w:pPr>
        <w:ind w:left="2280" w:hanging="180"/>
      </w:pPr>
    </w:lvl>
    <w:lvl w:ilvl="3" w:tplc="080A000F" w:tentative="1">
      <w:start w:val="1"/>
      <w:numFmt w:val="decimal"/>
      <w:lvlText w:val="%4."/>
      <w:lvlJc w:val="left"/>
      <w:pPr>
        <w:ind w:left="3000" w:hanging="360"/>
      </w:pPr>
    </w:lvl>
    <w:lvl w:ilvl="4" w:tplc="080A0019" w:tentative="1">
      <w:start w:val="1"/>
      <w:numFmt w:val="lowerLetter"/>
      <w:lvlText w:val="%5."/>
      <w:lvlJc w:val="left"/>
      <w:pPr>
        <w:ind w:left="3720" w:hanging="360"/>
      </w:pPr>
    </w:lvl>
    <w:lvl w:ilvl="5" w:tplc="080A001B" w:tentative="1">
      <w:start w:val="1"/>
      <w:numFmt w:val="lowerRoman"/>
      <w:lvlText w:val="%6."/>
      <w:lvlJc w:val="right"/>
      <w:pPr>
        <w:ind w:left="4440" w:hanging="180"/>
      </w:pPr>
    </w:lvl>
    <w:lvl w:ilvl="6" w:tplc="080A000F" w:tentative="1">
      <w:start w:val="1"/>
      <w:numFmt w:val="decimal"/>
      <w:lvlText w:val="%7."/>
      <w:lvlJc w:val="left"/>
      <w:pPr>
        <w:ind w:left="5160" w:hanging="360"/>
      </w:pPr>
    </w:lvl>
    <w:lvl w:ilvl="7" w:tplc="080A0019" w:tentative="1">
      <w:start w:val="1"/>
      <w:numFmt w:val="lowerLetter"/>
      <w:lvlText w:val="%8."/>
      <w:lvlJc w:val="left"/>
      <w:pPr>
        <w:ind w:left="5880" w:hanging="360"/>
      </w:pPr>
    </w:lvl>
    <w:lvl w:ilvl="8" w:tplc="080A001B" w:tentative="1">
      <w:start w:val="1"/>
      <w:numFmt w:val="lowerRoman"/>
      <w:lvlText w:val="%9."/>
      <w:lvlJc w:val="right"/>
      <w:pPr>
        <w:ind w:left="6600" w:hanging="180"/>
      </w:pPr>
    </w:lvl>
  </w:abstractNum>
  <w:abstractNum w:abstractNumId="9">
    <w:nsid w:val="52C63F51"/>
    <w:multiLevelType w:val="hybridMultilevel"/>
    <w:tmpl w:val="B558A644"/>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nsid w:val="5B116F26"/>
    <w:multiLevelType w:val="hybridMultilevel"/>
    <w:tmpl w:val="7A32328C"/>
    <w:lvl w:ilvl="0" w:tplc="DDF0E25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5C3C4169"/>
    <w:multiLevelType w:val="hybridMultilevel"/>
    <w:tmpl w:val="2AC40A30"/>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2">
    <w:nsid w:val="66E94A49"/>
    <w:multiLevelType w:val="hybridMultilevel"/>
    <w:tmpl w:val="AF108AA0"/>
    <w:lvl w:ilvl="0" w:tplc="DDF0E25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7"/>
  </w:num>
  <w:num w:numId="3">
    <w:abstractNumId w:val="11"/>
  </w:num>
  <w:num w:numId="4">
    <w:abstractNumId w:val="0"/>
  </w:num>
  <w:num w:numId="5">
    <w:abstractNumId w:val="9"/>
  </w:num>
  <w:num w:numId="6">
    <w:abstractNumId w:val="10"/>
  </w:num>
  <w:num w:numId="7">
    <w:abstractNumId w:val="12"/>
  </w:num>
  <w:num w:numId="8">
    <w:abstractNumId w:val="6"/>
  </w:num>
  <w:num w:numId="9">
    <w:abstractNumId w:val="4"/>
  </w:num>
  <w:num w:numId="10">
    <w:abstractNumId w:val="5"/>
  </w:num>
  <w:num w:numId="11">
    <w:abstractNumId w:val="3"/>
  </w:num>
  <w:num w:numId="12">
    <w:abstractNumId w:val="8"/>
  </w:num>
  <w:num w:numId="13">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20"/>
  <w:displayHorizontalDrawingGridEvery w:val="2"/>
  <w:characterSpacingControl w:val="doNotCompress"/>
  <w:hdrShapeDefaults>
    <o:shapedefaults v:ext="edit" spidmax="33794"/>
    <o:shapelayout v:ext="edit">
      <o:idmap v:ext="edit" data="29"/>
    </o:shapelayout>
  </w:hdrShapeDefaults>
  <w:footnotePr>
    <w:footnote w:id="-1"/>
    <w:footnote w:id="0"/>
  </w:footnotePr>
  <w:endnotePr>
    <w:endnote w:id="-1"/>
    <w:endnote w:id="0"/>
  </w:endnotePr>
  <w:compat/>
  <w:rsids>
    <w:rsidRoot w:val="00F4549D"/>
    <w:rsid w:val="000037A4"/>
    <w:rsid w:val="000275FE"/>
    <w:rsid w:val="00035B29"/>
    <w:rsid w:val="00045531"/>
    <w:rsid w:val="00081FBB"/>
    <w:rsid w:val="00087F29"/>
    <w:rsid w:val="000C4952"/>
    <w:rsid w:val="000D5398"/>
    <w:rsid w:val="001013BA"/>
    <w:rsid w:val="001056F4"/>
    <w:rsid w:val="0010571D"/>
    <w:rsid w:val="00105A69"/>
    <w:rsid w:val="00117563"/>
    <w:rsid w:val="00124F86"/>
    <w:rsid w:val="00133A75"/>
    <w:rsid w:val="0014108D"/>
    <w:rsid w:val="00141DED"/>
    <w:rsid w:val="0017133E"/>
    <w:rsid w:val="00177BCC"/>
    <w:rsid w:val="00181946"/>
    <w:rsid w:val="001A21BE"/>
    <w:rsid w:val="001A508A"/>
    <w:rsid w:val="001B6F5B"/>
    <w:rsid w:val="001E7261"/>
    <w:rsid w:val="00206697"/>
    <w:rsid w:val="00206929"/>
    <w:rsid w:val="00211744"/>
    <w:rsid w:val="00246902"/>
    <w:rsid w:val="00253955"/>
    <w:rsid w:val="00283FED"/>
    <w:rsid w:val="0029293F"/>
    <w:rsid w:val="002B215C"/>
    <w:rsid w:val="002B65C8"/>
    <w:rsid w:val="002D6C3D"/>
    <w:rsid w:val="002E4A7C"/>
    <w:rsid w:val="00305433"/>
    <w:rsid w:val="003141D5"/>
    <w:rsid w:val="0031661D"/>
    <w:rsid w:val="00316927"/>
    <w:rsid w:val="003201B3"/>
    <w:rsid w:val="0032652D"/>
    <w:rsid w:val="003359BD"/>
    <w:rsid w:val="003503C3"/>
    <w:rsid w:val="00360135"/>
    <w:rsid w:val="00371EC5"/>
    <w:rsid w:val="00414871"/>
    <w:rsid w:val="00415226"/>
    <w:rsid w:val="00420153"/>
    <w:rsid w:val="00424285"/>
    <w:rsid w:val="00442E17"/>
    <w:rsid w:val="00456531"/>
    <w:rsid w:val="00460E8A"/>
    <w:rsid w:val="0046708A"/>
    <w:rsid w:val="004746A1"/>
    <w:rsid w:val="004B656F"/>
    <w:rsid w:val="004C5362"/>
    <w:rsid w:val="004D03BC"/>
    <w:rsid w:val="00500BDD"/>
    <w:rsid w:val="005127A8"/>
    <w:rsid w:val="005370C2"/>
    <w:rsid w:val="00545775"/>
    <w:rsid w:val="00561842"/>
    <w:rsid w:val="00574A93"/>
    <w:rsid w:val="00595E8E"/>
    <w:rsid w:val="005D739B"/>
    <w:rsid w:val="005D7DF1"/>
    <w:rsid w:val="005F6146"/>
    <w:rsid w:val="005F6D7D"/>
    <w:rsid w:val="0067225B"/>
    <w:rsid w:val="00677EF1"/>
    <w:rsid w:val="0068787E"/>
    <w:rsid w:val="0069010B"/>
    <w:rsid w:val="00690496"/>
    <w:rsid w:val="00695EEE"/>
    <w:rsid w:val="006964F9"/>
    <w:rsid w:val="006B20C3"/>
    <w:rsid w:val="006B7FE5"/>
    <w:rsid w:val="006D5028"/>
    <w:rsid w:val="006E6469"/>
    <w:rsid w:val="006F37A9"/>
    <w:rsid w:val="006F5356"/>
    <w:rsid w:val="00706C63"/>
    <w:rsid w:val="00714BAA"/>
    <w:rsid w:val="00724841"/>
    <w:rsid w:val="00727E69"/>
    <w:rsid w:val="00730682"/>
    <w:rsid w:val="0073106C"/>
    <w:rsid w:val="0073250B"/>
    <w:rsid w:val="00757D71"/>
    <w:rsid w:val="007844E7"/>
    <w:rsid w:val="007867AA"/>
    <w:rsid w:val="007903E4"/>
    <w:rsid w:val="007B7281"/>
    <w:rsid w:val="007C4A57"/>
    <w:rsid w:val="007E0D50"/>
    <w:rsid w:val="007F42B1"/>
    <w:rsid w:val="008029FC"/>
    <w:rsid w:val="00810DDD"/>
    <w:rsid w:val="008243B9"/>
    <w:rsid w:val="00840198"/>
    <w:rsid w:val="00855312"/>
    <w:rsid w:val="00855956"/>
    <w:rsid w:val="00885C8C"/>
    <w:rsid w:val="008D2372"/>
    <w:rsid w:val="008D27FF"/>
    <w:rsid w:val="008D5827"/>
    <w:rsid w:val="008E0A9A"/>
    <w:rsid w:val="008E6253"/>
    <w:rsid w:val="008F629B"/>
    <w:rsid w:val="0091757D"/>
    <w:rsid w:val="00946C61"/>
    <w:rsid w:val="009805DA"/>
    <w:rsid w:val="009835A6"/>
    <w:rsid w:val="00985054"/>
    <w:rsid w:val="0099392C"/>
    <w:rsid w:val="00997D22"/>
    <w:rsid w:val="009A0769"/>
    <w:rsid w:val="009A0A77"/>
    <w:rsid w:val="009B6FBC"/>
    <w:rsid w:val="009B7DFA"/>
    <w:rsid w:val="009C0056"/>
    <w:rsid w:val="009C05E2"/>
    <w:rsid w:val="009D43EA"/>
    <w:rsid w:val="009D7250"/>
    <w:rsid w:val="00A076CC"/>
    <w:rsid w:val="00A27281"/>
    <w:rsid w:val="00A44126"/>
    <w:rsid w:val="00A55361"/>
    <w:rsid w:val="00A62525"/>
    <w:rsid w:val="00A62957"/>
    <w:rsid w:val="00AA0C18"/>
    <w:rsid w:val="00AA0F01"/>
    <w:rsid w:val="00AE18E4"/>
    <w:rsid w:val="00AE27F8"/>
    <w:rsid w:val="00B031D1"/>
    <w:rsid w:val="00B0522C"/>
    <w:rsid w:val="00B452FA"/>
    <w:rsid w:val="00B467AA"/>
    <w:rsid w:val="00B57CA7"/>
    <w:rsid w:val="00B61514"/>
    <w:rsid w:val="00B80305"/>
    <w:rsid w:val="00B81E5A"/>
    <w:rsid w:val="00BA687C"/>
    <w:rsid w:val="00BC0E58"/>
    <w:rsid w:val="00BC49A8"/>
    <w:rsid w:val="00BD2525"/>
    <w:rsid w:val="00BE0D65"/>
    <w:rsid w:val="00BE61BD"/>
    <w:rsid w:val="00C0674E"/>
    <w:rsid w:val="00C23997"/>
    <w:rsid w:val="00C27594"/>
    <w:rsid w:val="00C334A3"/>
    <w:rsid w:val="00C335C7"/>
    <w:rsid w:val="00C71913"/>
    <w:rsid w:val="00C76CAE"/>
    <w:rsid w:val="00C902A9"/>
    <w:rsid w:val="00C96869"/>
    <w:rsid w:val="00C97E7F"/>
    <w:rsid w:val="00CC1C5D"/>
    <w:rsid w:val="00CC2282"/>
    <w:rsid w:val="00CF1E1B"/>
    <w:rsid w:val="00CF30C0"/>
    <w:rsid w:val="00D27359"/>
    <w:rsid w:val="00D32E67"/>
    <w:rsid w:val="00D551BB"/>
    <w:rsid w:val="00D667FB"/>
    <w:rsid w:val="00D86218"/>
    <w:rsid w:val="00D9606A"/>
    <w:rsid w:val="00DA5884"/>
    <w:rsid w:val="00DD7F27"/>
    <w:rsid w:val="00DF469F"/>
    <w:rsid w:val="00DF768E"/>
    <w:rsid w:val="00DF7A8E"/>
    <w:rsid w:val="00E23E83"/>
    <w:rsid w:val="00E31EDE"/>
    <w:rsid w:val="00E566F6"/>
    <w:rsid w:val="00E64BA8"/>
    <w:rsid w:val="00EA68A3"/>
    <w:rsid w:val="00EE190B"/>
    <w:rsid w:val="00EF16B1"/>
    <w:rsid w:val="00F11AA4"/>
    <w:rsid w:val="00F16C7E"/>
    <w:rsid w:val="00F170FF"/>
    <w:rsid w:val="00F31053"/>
    <w:rsid w:val="00F3159B"/>
    <w:rsid w:val="00F36DAC"/>
    <w:rsid w:val="00F4549D"/>
    <w:rsid w:val="00F46A4C"/>
    <w:rsid w:val="00F95EEE"/>
    <w:rsid w:val="00FC1056"/>
    <w:rsid w:val="00FD0F5F"/>
    <w:rsid w:val="00FD2817"/>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49D"/>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6964F9"/>
    <w:pPr>
      <w:keepNext/>
      <w:jc w:val="both"/>
      <w:outlineLvl w:val="0"/>
    </w:pPr>
    <w:rPr>
      <w:rFonts w:ascii="Arial" w:hAnsi="Arial"/>
      <w:b/>
      <w:sz w:val="22"/>
      <w:szCs w:val="20"/>
      <w:lang w:val="es-MX"/>
    </w:rPr>
  </w:style>
  <w:style w:type="paragraph" w:styleId="Ttulo2">
    <w:name w:val="heading 2"/>
    <w:basedOn w:val="Normal"/>
    <w:next w:val="Normal"/>
    <w:link w:val="Ttulo2Car"/>
    <w:unhideWhenUsed/>
    <w:qFormat/>
    <w:rsid w:val="00C97E7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6964F9"/>
    <w:pPr>
      <w:keepNext/>
      <w:spacing w:line="360" w:lineRule="auto"/>
      <w:jc w:val="both"/>
      <w:outlineLvl w:val="2"/>
    </w:pPr>
    <w:rPr>
      <w:rFonts w:ascii="Arial" w:eastAsia="Calibri" w:hAnsi="Arial"/>
      <w:b/>
      <w:sz w:val="36"/>
      <w:szCs w:val="20"/>
      <w:lang w:val="es-MX"/>
    </w:rPr>
  </w:style>
  <w:style w:type="paragraph" w:styleId="Ttulo4">
    <w:name w:val="heading 4"/>
    <w:basedOn w:val="Normal"/>
    <w:next w:val="Normal"/>
    <w:link w:val="Ttulo4Car"/>
    <w:unhideWhenUsed/>
    <w:qFormat/>
    <w:rsid w:val="006964F9"/>
    <w:pPr>
      <w:keepNext/>
      <w:keepLines/>
      <w:spacing w:before="200"/>
      <w:outlineLvl w:val="3"/>
    </w:pPr>
    <w:rPr>
      <w:rFonts w:ascii="Cambria" w:hAnsi="Cambria"/>
      <w:b/>
      <w:bCs/>
      <w:i/>
      <w:iCs/>
      <w:color w:val="4F81BD"/>
    </w:rPr>
  </w:style>
  <w:style w:type="paragraph" w:styleId="Ttulo5">
    <w:name w:val="heading 5"/>
    <w:basedOn w:val="Normal"/>
    <w:next w:val="Normal"/>
    <w:link w:val="Ttulo5Car"/>
    <w:unhideWhenUsed/>
    <w:qFormat/>
    <w:rsid w:val="006964F9"/>
    <w:pPr>
      <w:keepNext/>
      <w:keepLines/>
      <w:spacing w:before="200"/>
      <w:outlineLvl w:val="4"/>
    </w:pPr>
    <w:rPr>
      <w:rFonts w:ascii="Cambria" w:hAnsi="Cambria"/>
      <w:color w:val="243F60"/>
      <w:sz w:val="20"/>
      <w:szCs w:val="20"/>
    </w:rPr>
  </w:style>
  <w:style w:type="paragraph" w:styleId="Ttulo6">
    <w:name w:val="heading 6"/>
    <w:basedOn w:val="Normal"/>
    <w:next w:val="Normal"/>
    <w:link w:val="Ttulo6Car"/>
    <w:qFormat/>
    <w:rsid w:val="006964F9"/>
    <w:pPr>
      <w:keepNext/>
      <w:spacing w:line="360" w:lineRule="auto"/>
      <w:jc w:val="both"/>
      <w:outlineLvl w:val="5"/>
    </w:pPr>
    <w:rPr>
      <w:rFonts w:ascii="Arial" w:eastAsia="Calibri" w:hAnsi="Arial"/>
      <w:b/>
      <w:sz w:val="36"/>
      <w:szCs w:val="20"/>
      <w:lang w:val="es-MX"/>
    </w:rPr>
  </w:style>
  <w:style w:type="paragraph" w:styleId="Ttulo7">
    <w:name w:val="heading 7"/>
    <w:basedOn w:val="Normal"/>
    <w:next w:val="Normal"/>
    <w:link w:val="Ttulo7Car"/>
    <w:qFormat/>
    <w:rsid w:val="006964F9"/>
    <w:pPr>
      <w:keepNext/>
      <w:spacing w:line="360" w:lineRule="auto"/>
      <w:jc w:val="both"/>
      <w:outlineLvl w:val="6"/>
    </w:pPr>
    <w:rPr>
      <w:rFonts w:ascii="Arial" w:eastAsia="Calibri" w:hAnsi="Arial"/>
      <w:b/>
      <w:sz w:val="36"/>
      <w:szCs w:val="20"/>
      <w:lang w:val="es-MX"/>
    </w:rPr>
  </w:style>
  <w:style w:type="paragraph" w:styleId="Ttulo8">
    <w:name w:val="heading 8"/>
    <w:basedOn w:val="Normal"/>
    <w:next w:val="Normal"/>
    <w:link w:val="Ttulo8Car"/>
    <w:qFormat/>
    <w:rsid w:val="00F4549D"/>
    <w:pPr>
      <w:keepNext/>
      <w:keepLines/>
      <w:spacing w:before="200"/>
      <w:jc w:val="both"/>
      <w:outlineLvl w:val="7"/>
    </w:pPr>
    <w:rPr>
      <w:rFonts w:ascii="Cambria" w:hAnsi="Cambria"/>
      <w:color w:val="404040"/>
      <w:sz w:val="20"/>
      <w:szCs w:val="20"/>
      <w:lang w:val="es-MX"/>
    </w:rPr>
  </w:style>
  <w:style w:type="paragraph" w:styleId="Ttulo9">
    <w:name w:val="heading 9"/>
    <w:basedOn w:val="Normal"/>
    <w:next w:val="Normal"/>
    <w:link w:val="Ttulo9Car"/>
    <w:qFormat/>
    <w:rsid w:val="006964F9"/>
    <w:pPr>
      <w:keepNext/>
      <w:spacing w:line="360" w:lineRule="auto"/>
      <w:jc w:val="both"/>
      <w:outlineLvl w:val="8"/>
    </w:pPr>
    <w:rPr>
      <w:rFonts w:ascii="Arial" w:eastAsia="Calibri" w:hAnsi="Arial"/>
      <w:b/>
      <w:sz w:val="36"/>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F4549D"/>
  </w:style>
  <w:style w:type="paragraph" w:styleId="Piedepgina">
    <w:name w:val="footer"/>
    <w:basedOn w:val="Normal"/>
    <w:link w:val="PiedepginaCar"/>
    <w:uiPriority w:val="99"/>
    <w:rsid w:val="00F4549D"/>
    <w:pPr>
      <w:tabs>
        <w:tab w:val="center" w:pos="4419"/>
        <w:tab w:val="right" w:pos="8838"/>
      </w:tabs>
    </w:pPr>
  </w:style>
  <w:style w:type="character" w:customStyle="1" w:styleId="PiedepginaCar">
    <w:name w:val="Pie de página Car"/>
    <w:basedOn w:val="Fuentedeprrafopredeter"/>
    <w:link w:val="Piedepgina"/>
    <w:uiPriority w:val="99"/>
    <w:rsid w:val="00F4549D"/>
    <w:rPr>
      <w:rFonts w:ascii="Times New Roman" w:eastAsia="Times New Roman" w:hAnsi="Times New Roman" w:cs="Times New Roman"/>
      <w:sz w:val="24"/>
      <w:szCs w:val="24"/>
      <w:lang w:eastAsia="es-ES"/>
    </w:rPr>
  </w:style>
  <w:style w:type="paragraph" w:styleId="Ttulo">
    <w:name w:val="Title"/>
    <w:basedOn w:val="Normal"/>
    <w:link w:val="TtuloCar"/>
    <w:qFormat/>
    <w:rsid w:val="00F4549D"/>
    <w:pPr>
      <w:jc w:val="center"/>
    </w:pPr>
    <w:rPr>
      <w:rFonts w:ascii="Arial" w:hAnsi="Arial"/>
      <w:b/>
      <w:lang w:val="es-MX"/>
    </w:rPr>
  </w:style>
  <w:style w:type="character" w:customStyle="1" w:styleId="TtuloCar">
    <w:name w:val="Título Car"/>
    <w:basedOn w:val="Fuentedeprrafopredeter"/>
    <w:link w:val="Ttulo"/>
    <w:rsid w:val="00F4549D"/>
    <w:rPr>
      <w:rFonts w:ascii="Arial" w:eastAsia="Times New Roman" w:hAnsi="Arial" w:cs="Times New Roman"/>
      <w:b/>
      <w:sz w:val="24"/>
      <w:szCs w:val="24"/>
      <w:lang w:val="es-MX" w:eastAsia="es-ES"/>
    </w:rPr>
  </w:style>
  <w:style w:type="character" w:customStyle="1" w:styleId="Ttulo8Car">
    <w:name w:val="Título 8 Car"/>
    <w:basedOn w:val="Fuentedeprrafopredeter"/>
    <w:link w:val="Ttulo8"/>
    <w:rsid w:val="00F4549D"/>
    <w:rPr>
      <w:rFonts w:ascii="Cambria" w:eastAsia="Times New Roman" w:hAnsi="Cambria" w:cs="Times New Roman"/>
      <w:color w:val="404040"/>
      <w:sz w:val="20"/>
      <w:szCs w:val="20"/>
      <w:lang w:val="es-MX" w:eastAsia="es-ES"/>
    </w:rPr>
  </w:style>
  <w:style w:type="paragraph" w:styleId="Prrafodelista">
    <w:name w:val="List Paragraph"/>
    <w:basedOn w:val="Normal"/>
    <w:uiPriority w:val="34"/>
    <w:qFormat/>
    <w:rsid w:val="00F4549D"/>
    <w:pPr>
      <w:ind w:left="720"/>
      <w:contextualSpacing/>
      <w:jc w:val="both"/>
    </w:pPr>
    <w:rPr>
      <w:rFonts w:ascii="Arial" w:hAnsi="Arial"/>
      <w:sz w:val="20"/>
      <w:szCs w:val="20"/>
      <w:lang w:val="es-MX"/>
    </w:rPr>
  </w:style>
  <w:style w:type="character" w:customStyle="1" w:styleId="Ttulo2Car">
    <w:name w:val="Título 2 Car"/>
    <w:basedOn w:val="Fuentedeprrafopredeter"/>
    <w:link w:val="Ttulo2"/>
    <w:rsid w:val="00C97E7F"/>
    <w:rPr>
      <w:rFonts w:asciiTheme="majorHAnsi" w:eastAsiaTheme="majorEastAsia" w:hAnsiTheme="majorHAnsi" w:cstheme="majorBidi"/>
      <w:b/>
      <w:bCs/>
      <w:color w:val="4F81BD" w:themeColor="accent1"/>
      <w:sz w:val="26"/>
      <w:szCs w:val="26"/>
      <w:lang w:eastAsia="es-ES"/>
    </w:rPr>
  </w:style>
  <w:style w:type="character" w:customStyle="1" w:styleId="Ttulo1Car">
    <w:name w:val="Título 1 Car"/>
    <w:basedOn w:val="Fuentedeprrafopredeter"/>
    <w:link w:val="Ttulo1"/>
    <w:rsid w:val="006964F9"/>
    <w:rPr>
      <w:rFonts w:ascii="Arial" w:eastAsia="Times New Roman" w:hAnsi="Arial" w:cs="Times New Roman"/>
      <w:b/>
      <w:szCs w:val="20"/>
      <w:lang w:val="es-MX" w:eastAsia="es-ES"/>
    </w:rPr>
  </w:style>
  <w:style w:type="character" w:customStyle="1" w:styleId="Ttulo3Car">
    <w:name w:val="Título 3 Car"/>
    <w:basedOn w:val="Fuentedeprrafopredeter"/>
    <w:link w:val="Ttulo3"/>
    <w:rsid w:val="006964F9"/>
    <w:rPr>
      <w:rFonts w:ascii="Arial" w:eastAsia="Calibri" w:hAnsi="Arial" w:cs="Times New Roman"/>
      <w:b/>
      <w:sz w:val="36"/>
      <w:szCs w:val="20"/>
      <w:lang w:val="es-MX" w:eastAsia="es-ES"/>
    </w:rPr>
  </w:style>
  <w:style w:type="character" w:customStyle="1" w:styleId="Ttulo4Car">
    <w:name w:val="Título 4 Car"/>
    <w:basedOn w:val="Fuentedeprrafopredeter"/>
    <w:link w:val="Ttulo4"/>
    <w:rsid w:val="006964F9"/>
    <w:rPr>
      <w:rFonts w:ascii="Cambria" w:eastAsia="Times New Roman" w:hAnsi="Cambria" w:cs="Times New Roman"/>
      <w:b/>
      <w:bCs/>
      <w:i/>
      <w:iCs/>
      <w:color w:val="4F81BD"/>
      <w:sz w:val="24"/>
      <w:szCs w:val="24"/>
      <w:lang w:eastAsia="es-ES"/>
    </w:rPr>
  </w:style>
  <w:style w:type="character" w:customStyle="1" w:styleId="Ttulo5Car">
    <w:name w:val="Título 5 Car"/>
    <w:basedOn w:val="Fuentedeprrafopredeter"/>
    <w:link w:val="Ttulo5"/>
    <w:rsid w:val="006964F9"/>
    <w:rPr>
      <w:rFonts w:ascii="Cambria" w:eastAsia="Times New Roman" w:hAnsi="Cambria" w:cs="Times New Roman"/>
      <w:color w:val="243F60"/>
      <w:sz w:val="20"/>
      <w:szCs w:val="20"/>
      <w:lang w:eastAsia="es-ES"/>
    </w:rPr>
  </w:style>
  <w:style w:type="character" w:customStyle="1" w:styleId="Ttulo6Car">
    <w:name w:val="Título 6 Car"/>
    <w:basedOn w:val="Fuentedeprrafopredeter"/>
    <w:link w:val="Ttulo6"/>
    <w:rsid w:val="006964F9"/>
    <w:rPr>
      <w:rFonts w:ascii="Arial" w:eastAsia="Calibri" w:hAnsi="Arial" w:cs="Times New Roman"/>
      <w:b/>
      <w:sz w:val="36"/>
      <w:szCs w:val="20"/>
      <w:lang w:val="es-MX" w:eastAsia="es-ES"/>
    </w:rPr>
  </w:style>
  <w:style w:type="character" w:customStyle="1" w:styleId="Ttulo7Car">
    <w:name w:val="Título 7 Car"/>
    <w:basedOn w:val="Fuentedeprrafopredeter"/>
    <w:link w:val="Ttulo7"/>
    <w:rsid w:val="006964F9"/>
    <w:rPr>
      <w:rFonts w:ascii="Arial" w:eastAsia="Calibri" w:hAnsi="Arial" w:cs="Times New Roman"/>
      <w:b/>
      <w:sz w:val="36"/>
      <w:szCs w:val="20"/>
      <w:lang w:val="es-MX" w:eastAsia="es-ES"/>
    </w:rPr>
  </w:style>
  <w:style w:type="character" w:customStyle="1" w:styleId="Ttulo9Car">
    <w:name w:val="Título 9 Car"/>
    <w:basedOn w:val="Fuentedeprrafopredeter"/>
    <w:link w:val="Ttulo9"/>
    <w:rsid w:val="006964F9"/>
    <w:rPr>
      <w:rFonts w:ascii="Arial" w:eastAsia="Calibri" w:hAnsi="Arial" w:cs="Times New Roman"/>
      <w:b/>
      <w:sz w:val="36"/>
      <w:szCs w:val="20"/>
      <w:lang w:val="es-MX" w:eastAsia="es-ES"/>
    </w:rPr>
  </w:style>
  <w:style w:type="paragraph" w:styleId="Textoindependiente">
    <w:name w:val="Body Text"/>
    <w:basedOn w:val="Normal"/>
    <w:link w:val="TextoindependienteCar"/>
    <w:rsid w:val="006964F9"/>
    <w:pPr>
      <w:jc w:val="both"/>
    </w:pPr>
    <w:rPr>
      <w:rFonts w:ascii="Arial" w:hAnsi="Arial"/>
      <w:szCs w:val="20"/>
      <w:lang w:val="es-MX"/>
    </w:rPr>
  </w:style>
  <w:style w:type="character" w:customStyle="1" w:styleId="TextoindependienteCar">
    <w:name w:val="Texto independiente Car"/>
    <w:basedOn w:val="Fuentedeprrafopredeter"/>
    <w:link w:val="Textoindependiente"/>
    <w:rsid w:val="006964F9"/>
    <w:rPr>
      <w:rFonts w:ascii="Arial" w:eastAsia="Times New Roman" w:hAnsi="Arial" w:cs="Times New Roman"/>
      <w:sz w:val="24"/>
      <w:szCs w:val="20"/>
      <w:lang w:val="es-MX" w:eastAsia="es-ES"/>
    </w:rPr>
  </w:style>
  <w:style w:type="paragraph" w:styleId="Textoindependiente2">
    <w:name w:val="Body Text 2"/>
    <w:basedOn w:val="Normal"/>
    <w:link w:val="Textoindependiente2Car"/>
    <w:uiPriority w:val="99"/>
    <w:rsid w:val="006964F9"/>
    <w:pPr>
      <w:jc w:val="both"/>
    </w:pPr>
    <w:rPr>
      <w:rFonts w:ascii="Arial" w:hAnsi="Arial"/>
      <w:szCs w:val="20"/>
      <w:lang w:val="es-MX"/>
    </w:rPr>
  </w:style>
  <w:style w:type="character" w:customStyle="1" w:styleId="Textoindependiente2Car">
    <w:name w:val="Texto independiente 2 Car"/>
    <w:basedOn w:val="Fuentedeprrafopredeter"/>
    <w:link w:val="Textoindependiente2"/>
    <w:uiPriority w:val="99"/>
    <w:rsid w:val="006964F9"/>
    <w:rPr>
      <w:rFonts w:ascii="Arial" w:eastAsia="Times New Roman" w:hAnsi="Arial" w:cs="Times New Roman"/>
      <w:sz w:val="24"/>
      <w:szCs w:val="20"/>
      <w:lang w:val="es-MX" w:eastAsia="es-ES"/>
    </w:rPr>
  </w:style>
  <w:style w:type="paragraph" w:styleId="Textodeglobo">
    <w:name w:val="Balloon Text"/>
    <w:basedOn w:val="Normal"/>
    <w:link w:val="TextodegloboCar"/>
    <w:rsid w:val="006964F9"/>
    <w:pPr>
      <w:jc w:val="both"/>
    </w:pPr>
    <w:rPr>
      <w:rFonts w:ascii="Tahoma" w:hAnsi="Tahoma" w:cs="Tahoma"/>
      <w:sz w:val="16"/>
      <w:szCs w:val="16"/>
      <w:lang w:val="es-MX"/>
    </w:rPr>
  </w:style>
  <w:style w:type="character" w:customStyle="1" w:styleId="TextodegloboCar">
    <w:name w:val="Texto de globo Car"/>
    <w:basedOn w:val="Fuentedeprrafopredeter"/>
    <w:link w:val="Textodeglobo"/>
    <w:rsid w:val="006964F9"/>
    <w:rPr>
      <w:rFonts w:ascii="Tahoma" w:eastAsia="Times New Roman" w:hAnsi="Tahoma" w:cs="Tahoma"/>
      <w:sz w:val="16"/>
      <w:szCs w:val="16"/>
      <w:lang w:val="es-MX" w:eastAsia="es-ES"/>
    </w:rPr>
  </w:style>
  <w:style w:type="paragraph" w:styleId="Encabezado">
    <w:name w:val="header"/>
    <w:basedOn w:val="Normal"/>
    <w:link w:val="EncabezadoCar"/>
    <w:uiPriority w:val="99"/>
    <w:rsid w:val="006964F9"/>
    <w:pPr>
      <w:tabs>
        <w:tab w:val="center" w:pos="4252"/>
        <w:tab w:val="right" w:pos="8504"/>
      </w:tabs>
    </w:pPr>
    <w:rPr>
      <w:sz w:val="20"/>
      <w:szCs w:val="20"/>
    </w:rPr>
  </w:style>
  <w:style w:type="character" w:customStyle="1" w:styleId="EncabezadoCar">
    <w:name w:val="Encabezado Car"/>
    <w:basedOn w:val="Fuentedeprrafopredeter"/>
    <w:link w:val="Encabezado"/>
    <w:uiPriority w:val="99"/>
    <w:rsid w:val="006964F9"/>
    <w:rPr>
      <w:rFonts w:ascii="Times New Roman" w:eastAsia="Times New Roman" w:hAnsi="Times New Roman" w:cs="Times New Roman"/>
      <w:sz w:val="20"/>
      <w:szCs w:val="20"/>
      <w:lang w:eastAsia="es-ES"/>
    </w:rPr>
  </w:style>
  <w:style w:type="paragraph" w:styleId="Listaconvietas">
    <w:name w:val="List Bullet"/>
    <w:basedOn w:val="Normal"/>
    <w:autoRedefine/>
    <w:rsid w:val="006964F9"/>
    <w:pPr>
      <w:numPr>
        <w:numId w:val="1"/>
      </w:numPr>
      <w:jc w:val="both"/>
    </w:pPr>
    <w:rPr>
      <w:rFonts w:ascii="Arial" w:eastAsia="Calibri" w:hAnsi="Arial"/>
      <w:sz w:val="20"/>
      <w:szCs w:val="20"/>
    </w:rPr>
  </w:style>
  <w:style w:type="paragraph" w:styleId="Mapadeldocumento">
    <w:name w:val="Document Map"/>
    <w:basedOn w:val="Normal"/>
    <w:link w:val="MapadeldocumentoCar"/>
    <w:rsid w:val="006964F9"/>
    <w:pPr>
      <w:jc w:val="both"/>
    </w:pPr>
    <w:rPr>
      <w:rFonts w:ascii="Tahoma" w:eastAsia="Calibri" w:hAnsi="Tahoma" w:cs="Tahoma"/>
      <w:sz w:val="16"/>
      <w:szCs w:val="16"/>
      <w:lang w:val="es-MX"/>
    </w:rPr>
  </w:style>
  <w:style w:type="character" w:customStyle="1" w:styleId="MapadeldocumentoCar">
    <w:name w:val="Mapa del documento Car"/>
    <w:basedOn w:val="Fuentedeprrafopredeter"/>
    <w:link w:val="Mapadeldocumento"/>
    <w:rsid w:val="006964F9"/>
    <w:rPr>
      <w:rFonts w:ascii="Tahoma" w:eastAsia="Calibri" w:hAnsi="Tahoma" w:cs="Tahoma"/>
      <w:sz w:val="16"/>
      <w:szCs w:val="16"/>
      <w:lang w:val="es-MX" w:eastAsia="es-ES"/>
    </w:rPr>
  </w:style>
  <w:style w:type="paragraph" w:customStyle="1" w:styleId="Prrafodelista1">
    <w:name w:val="Párrafo de lista1"/>
    <w:basedOn w:val="Normal"/>
    <w:qFormat/>
    <w:rsid w:val="006964F9"/>
    <w:pPr>
      <w:ind w:left="708"/>
      <w:jc w:val="both"/>
    </w:pPr>
    <w:rPr>
      <w:rFonts w:ascii="Arial" w:hAnsi="Arial"/>
      <w:sz w:val="20"/>
      <w:szCs w:val="20"/>
      <w:lang w:val="es-MX"/>
    </w:rPr>
  </w:style>
  <w:style w:type="paragraph" w:styleId="Sangra3detindependiente">
    <w:name w:val="Body Text Indent 3"/>
    <w:basedOn w:val="Normal"/>
    <w:link w:val="Sangra3detindependienteCar"/>
    <w:rsid w:val="006964F9"/>
    <w:pPr>
      <w:ind w:firstLine="2160"/>
      <w:jc w:val="both"/>
    </w:pPr>
    <w:rPr>
      <w:rFonts w:ascii="Arial" w:eastAsia="Calibri" w:hAnsi="Arial"/>
      <w:sz w:val="28"/>
      <w:szCs w:val="20"/>
      <w:lang w:val="es-MX"/>
    </w:rPr>
  </w:style>
  <w:style w:type="character" w:customStyle="1" w:styleId="Sangra3detindependienteCar">
    <w:name w:val="Sangría 3 de t. independiente Car"/>
    <w:basedOn w:val="Fuentedeprrafopredeter"/>
    <w:link w:val="Sangra3detindependiente"/>
    <w:rsid w:val="006964F9"/>
    <w:rPr>
      <w:rFonts w:ascii="Arial" w:eastAsia="Calibri" w:hAnsi="Arial" w:cs="Times New Roman"/>
      <w:sz w:val="28"/>
      <w:szCs w:val="20"/>
      <w:lang w:val="es-MX" w:eastAsia="es-ES"/>
    </w:rPr>
  </w:style>
  <w:style w:type="paragraph" w:styleId="Sangradetextonormal">
    <w:name w:val="Body Text Indent"/>
    <w:basedOn w:val="Normal"/>
    <w:link w:val="SangradetextonormalCar"/>
    <w:rsid w:val="006964F9"/>
    <w:pPr>
      <w:spacing w:after="120"/>
      <w:ind w:left="283"/>
      <w:jc w:val="both"/>
    </w:pPr>
    <w:rPr>
      <w:rFonts w:ascii="Arial" w:eastAsia="Calibri" w:hAnsi="Arial"/>
      <w:sz w:val="20"/>
      <w:szCs w:val="20"/>
      <w:lang w:val="es-MX"/>
    </w:rPr>
  </w:style>
  <w:style w:type="character" w:customStyle="1" w:styleId="SangradetextonormalCar">
    <w:name w:val="Sangría de texto normal Car"/>
    <w:basedOn w:val="Fuentedeprrafopredeter"/>
    <w:link w:val="Sangradetextonormal"/>
    <w:rsid w:val="006964F9"/>
    <w:rPr>
      <w:rFonts w:ascii="Arial" w:eastAsia="Calibri" w:hAnsi="Arial" w:cs="Times New Roman"/>
      <w:sz w:val="20"/>
      <w:szCs w:val="20"/>
      <w:lang w:val="es-MX" w:eastAsia="es-ES"/>
    </w:rPr>
  </w:style>
  <w:style w:type="character" w:styleId="Textoennegrita">
    <w:name w:val="Strong"/>
    <w:basedOn w:val="Fuentedeprrafopredeter"/>
    <w:qFormat/>
    <w:rsid w:val="006964F9"/>
    <w:rPr>
      <w:rFonts w:cs="Times New Roman"/>
      <w:b/>
      <w:bCs/>
    </w:rPr>
  </w:style>
  <w:style w:type="paragraph" w:styleId="Textoindependiente3">
    <w:name w:val="Body Text 3"/>
    <w:basedOn w:val="Normal"/>
    <w:link w:val="Textoindependiente3Car"/>
    <w:rsid w:val="006964F9"/>
    <w:pPr>
      <w:jc w:val="center"/>
    </w:pPr>
    <w:rPr>
      <w:rFonts w:ascii="Arial" w:eastAsia="Calibri" w:hAnsi="Arial"/>
      <w:b/>
      <w:bCs/>
      <w:sz w:val="20"/>
      <w:szCs w:val="20"/>
      <w:lang w:val="es-MX"/>
    </w:rPr>
  </w:style>
  <w:style w:type="character" w:customStyle="1" w:styleId="Textoindependiente3Car">
    <w:name w:val="Texto independiente 3 Car"/>
    <w:basedOn w:val="Fuentedeprrafopredeter"/>
    <w:link w:val="Textoindependiente3"/>
    <w:rsid w:val="006964F9"/>
    <w:rPr>
      <w:rFonts w:ascii="Arial" w:eastAsia="Calibri" w:hAnsi="Arial" w:cs="Times New Roman"/>
      <w:b/>
      <w:bCs/>
      <w:sz w:val="20"/>
      <w:szCs w:val="20"/>
      <w:lang w:val="es-MX" w:eastAsia="es-ES"/>
    </w:rPr>
  </w:style>
  <w:style w:type="table" w:styleId="Tablaconcuadrcula">
    <w:name w:val="Table Grid"/>
    <w:basedOn w:val="Tablanormal"/>
    <w:rsid w:val="006964F9"/>
    <w:pPr>
      <w:spacing w:after="0" w:line="240" w:lineRule="auto"/>
    </w:pPr>
    <w:rPr>
      <w:rFonts w:ascii="Times New Roman" w:eastAsia="Times New Roman" w:hAnsi="Times New Roman" w:cs="Times New Roman"/>
      <w:sz w:val="20"/>
      <w:szCs w:val="20"/>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1">
    <w:name w:val="Texto independiente 31"/>
    <w:basedOn w:val="Normal"/>
    <w:rsid w:val="000D5398"/>
    <w:pPr>
      <w:overflowPunct w:val="0"/>
      <w:autoSpaceDE w:val="0"/>
      <w:autoSpaceDN w:val="0"/>
      <w:adjustRightInd w:val="0"/>
      <w:jc w:val="both"/>
      <w:textAlignment w:val="baseline"/>
    </w:pPr>
    <w:rPr>
      <w:rFonts w:ascii="Arial" w:hAnsi="Arial"/>
      <w:sz w:val="22"/>
      <w:szCs w:val="20"/>
      <w:lang w:val="es-ES_tradnl"/>
    </w:rPr>
  </w:style>
  <w:style w:type="paragraph" w:customStyle="1" w:styleId="Textoindependiente21">
    <w:name w:val="Texto independiente 21"/>
    <w:basedOn w:val="Normal"/>
    <w:rsid w:val="000D5398"/>
    <w:pPr>
      <w:overflowPunct w:val="0"/>
      <w:autoSpaceDE w:val="0"/>
      <w:autoSpaceDN w:val="0"/>
      <w:adjustRightInd w:val="0"/>
      <w:jc w:val="both"/>
      <w:textAlignment w:val="baseline"/>
    </w:pPr>
    <w:rPr>
      <w:rFonts w:ascii="Arial" w:hAnsi="Arial"/>
      <w:b/>
      <w:szCs w:val="20"/>
      <w:lang w:val="es-ES_tradnl"/>
    </w:rPr>
  </w:style>
  <w:style w:type="paragraph" w:styleId="Sangra2detindependiente">
    <w:name w:val="Body Text Indent 2"/>
    <w:basedOn w:val="Normal"/>
    <w:link w:val="Sangra2detindependienteCar"/>
    <w:semiHidden/>
    <w:rsid w:val="000D5398"/>
    <w:pPr>
      <w:ind w:left="708" w:hanging="334"/>
    </w:pPr>
    <w:rPr>
      <w:rFonts w:ascii="Arial" w:hAnsi="Arial"/>
      <w:sz w:val="22"/>
    </w:rPr>
  </w:style>
  <w:style w:type="character" w:customStyle="1" w:styleId="Sangra2detindependienteCar">
    <w:name w:val="Sangría 2 de t. independiente Car"/>
    <w:basedOn w:val="Fuentedeprrafopredeter"/>
    <w:link w:val="Sangra2detindependiente"/>
    <w:semiHidden/>
    <w:rsid w:val="000D5398"/>
    <w:rPr>
      <w:rFonts w:ascii="Arial" w:eastAsia="Times New Roman" w:hAnsi="Arial" w:cs="Times New Roman"/>
      <w:szCs w:val="24"/>
      <w:lang w:eastAsia="es-ES"/>
    </w:rPr>
  </w:style>
  <w:style w:type="paragraph" w:customStyle="1" w:styleId="Sangra2detindependiente1">
    <w:name w:val="Sangría 2 de t. independiente1"/>
    <w:basedOn w:val="Normal"/>
    <w:rsid w:val="000D5398"/>
    <w:pPr>
      <w:shd w:val="clear" w:color="FF00FF" w:fill="auto"/>
      <w:overflowPunct w:val="0"/>
      <w:autoSpaceDE w:val="0"/>
      <w:autoSpaceDN w:val="0"/>
      <w:adjustRightInd w:val="0"/>
      <w:ind w:firstLine="709"/>
      <w:jc w:val="both"/>
      <w:textAlignment w:val="baseline"/>
    </w:pPr>
    <w:rPr>
      <w:rFonts w:ascii="Arial" w:hAnsi="Arial"/>
      <w:szCs w:val="20"/>
      <w:lang w:val="es-ES_tradnl"/>
    </w:rPr>
  </w:style>
  <w:style w:type="paragraph" w:customStyle="1" w:styleId="Sangra3detindependiente1">
    <w:name w:val="Sangría 3 de t. independiente1"/>
    <w:basedOn w:val="Normal"/>
    <w:rsid w:val="000D5398"/>
    <w:pPr>
      <w:overflowPunct w:val="0"/>
      <w:autoSpaceDE w:val="0"/>
      <w:autoSpaceDN w:val="0"/>
      <w:adjustRightInd w:val="0"/>
      <w:ind w:left="1134"/>
      <w:jc w:val="both"/>
      <w:textAlignment w:val="baseline"/>
    </w:pPr>
    <w:rPr>
      <w:rFonts w:ascii="Arial" w:hAnsi="Arial"/>
      <w:szCs w:val="20"/>
      <w:lang w:val="es-ES_tradnl"/>
    </w:rPr>
  </w:style>
  <w:style w:type="paragraph" w:styleId="Subttulo">
    <w:name w:val="Subtitle"/>
    <w:basedOn w:val="Normal"/>
    <w:link w:val="SubttuloCar"/>
    <w:qFormat/>
    <w:rsid w:val="000D5398"/>
    <w:pPr>
      <w:jc w:val="center"/>
    </w:pPr>
    <w:rPr>
      <w:rFonts w:ascii="Arial" w:hAnsi="Arial"/>
      <w:b/>
      <w:bCs/>
    </w:rPr>
  </w:style>
  <w:style w:type="character" w:customStyle="1" w:styleId="SubttuloCar">
    <w:name w:val="Subtítulo Car"/>
    <w:basedOn w:val="Fuentedeprrafopredeter"/>
    <w:link w:val="Subttulo"/>
    <w:rsid w:val="000D5398"/>
    <w:rPr>
      <w:rFonts w:ascii="Arial" w:eastAsia="Times New Roman" w:hAnsi="Arial" w:cs="Times New Roman"/>
      <w:b/>
      <w:bCs/>
      <w:sz w:val="24"/>
      <w:szCs w:val="24"/>
      <w:lang w:eastAsia="es-ES"/>
    </w:rPr>
  </w:style>
  <w:style w:type="paragraph" w:customStyle="1" w:styleId="rbano">
    <w:name w:val="rbano"/>
    <w:basedOn w:val="Normal"/>
    <w:rsid w:val="000D5398"/>
    <w:pPr>
      <w:jc w:val="both"/>
    </w:pPr>
    <w:rPr>
      <w:rFonts w:ascii="Verdana" w:hAnsi="Verdana" w:cs="Arial"/>
      <w:lang w:val="es-MX" w:eastAsia="es-MX"/>
    </w:rPr>
  </w:style>
  <w:style w:type="numbering" w:customStyle="1" w:styleId="Sinlista1">
    <w:name w:val="Sin lista1"/>
    <w:next w:val="Sinlista"/>
    <w:uiPriority w:val="99"/>
    <w:semiHidden/>
    <w:unhideWhenUsed/>
    <w:rsid w:val="000D5398"/>
  </w:style>
  <w:style w:type="table" w:customStyle="1" w:styleId="Tablaconcuadrcula1">
    <w:name w:val="Tabla con cuadrícula1"/>
    <w:basedOn w:val="Tablanormal"/>
    <w:next w:val="Tablaconcuadrcula"/>
    <w:rsid w:val="000D5398"/>
    <w:pPr>
      <w:spacing w:after="0" w:line="240" w:lineRule="auto"/>
    </w:pPr>
    <w:rPr>
      <w:rFonts w:ascii="Times New Roman" w:eastAsia="Times New Roman" w:hAnsi="Times New Roman" w:cs="Times New Roman"/>
      <w:sz w:val="20"/>
      <w:szCs w:val="20"/>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6E6469"/>
    <w:pPr>
      <w:spacing w:after="0" w:line="240" w:lineRule="auto"/>
    </w:pPr>
    <w:rPr>
      <w:rFonts w:ascii="Calibri" w:eastAsia="Calibri" w:hAnsi="Calibri" w:cs="Times New Roman"/>
      <w:lang w:val="es-MX"/>
    </w:rPr>
  </w:style>
  <w:style w:type="paragraph" w:customStyle="1" w:styleId="Default">
    <w:name w:val="Default"/>
    <w:rsid w:val="006E6469"/>
    <w:pPr>
      <w:autoSpaceDE w:val="0"/>
      <w:autoSpaceDN w:val="0"/>
      <w:adjustRightInd w:val="0"/>
      <w:spacing w:after="0" w:line="240" w:lineRule="auto"/>
    </w:pPr>
    <w:rPr>
      <w:rFonts w:ascii="Arial" w:eastAsia="Calibri" w:hAnsi="Arial" w:cs="Arial"/>
      <w:color w:val="000000"/>
      <w:sz w:val="24"/>
      <w:szCs w:val="24"/>
      <w:lang w:val="es-MX"/>
    </w:rPr>
  </w:style>
  <w:style w:type="character" w:styleId="nfasis">
    <w:name w:val="Emphasis"/>
    <w:basedOn w:val="Fuentedeprrafopredeter"/>
    <w:uiPriority w:val="20"/>
    <w:qFormat/>
    <w:rsid w:val="00757D71"/>
    <w:rPr>
      <w:i/>
      <w:iCs/>
    </w:rPr>
  </w:style>
  <w:style w:type="character" w:customStyle="1" w:styleId="apple-converted-space">
    <w:name w:val="apple-converted-space"/>
    <w:basedOn w:val="Fuentedeprrafopredeter"/>
    <w:rsid w:val="00757D7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4DED8-266D-473E-B580-43253AAE0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Pages>
  <Words>13108</Words>
  <Characters>72099</Characters>
  <Application>Microsoft Office Word</Application>
  <DocSecurity>0</DocSecurity>
  <Lines>600</Lines>
  <Paragraphs>170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85037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ABASOLO</dc:creator>
  <cp:lastModifiedBy>ricardo lopez valdes</cp:lastModifiedBy>
  <cp:revision>4</cp:revision>
  <cp:lastPrinted>2014-08-13T17:54:00Z</cp:lastPrinted>
  <dcterms:created xsi:type="dcterms:W3CDTF">2015-10-08T14:45:00Z</dcterms:created>
  <dcterms:modified xsi:type="dcterms:W3CDTF">2015-10-08T15:04:00Z</dcterms:modified>
</cp:coreProperties>
</file>