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B1" w:rsidRDefault="001A5AB1" w:rsidP="00A75D7B">
      <w:pPr>
        <w:tabs>
          <w:tab w:val="left" w:pos="583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2E39DE7" wp14:editId="012D8375">
            <wp:simplePos x="0" y="0"/>
            <wp:positionH relativeFrom="column">
              <wp:posOffset>-175260</wp:posOffset>
            </wp:positionH>
            <wp:positionV relativeFrom="paragraph">
              <wp:posOffset>-433070</wp:posOffset>
            </wp:positionV>
            <wp:extent cx="436245" cy="1219200"/>
            <wp:effectExtent l="0" t="0" r="1905" b="0"/>
            <wp:wrapThrough wrapText="bothSides">
              <wp:wrapPolygon edited="0">
                <wp:start x="3773" y="0"/>
                <wp:lineTo x="0" y="675"/>
                <wp:lineTo x="0" y="5400"/>
                <wp:lineTo x="2830" y="21263"/>
                <wp:lineTo x="18865" y="21263"/>
                <wp:lineTo x="19808" y="16200"/>
                <wp:lineTo x="20751" y="5400"/>
                <wp:lineTo x="20751" y="338"/>
                <wp:lineTo x="16035" y="0"/>
                <wp:lineTo x="3773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zas trazo blanc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Responsable: </w:t>
      </w:r>
      <w:r w:rsidR="00315C6A">
        <w:rPr>
          <w:rFonts w:ascii="Arial" w:hAnsi="Arial" w:cs="Arial"/>
          <w:b/>
        </w:rPr>
        <w:t xml:space="preserve">María del Roble </w:t>
      </w:r>
      <w:proofErr w:type="spellStart"/>
      <w:r w:rsidR="00315C6A">
        <w:rPr>
          <w:rFonts w:ascii="Arial" w:hAnsi="Arial" w:cs="Arial"/>
          <w:b/>
        </w:rPr>
        <w:t>Barrett</w:t>
      </w:r>
      <w:proofErr w:type="spellEnd"/>
      <w:r w:rsidR="00315C6A">
        <w:rPr>
          <w:rFonts w:ascii="Arial" w:hAnsi="Arial" w:cs="Arial"/>
          <w:b/>
        </w:rPr>
        <w:t xml:space="preserve"> Zertuche</w:t>
      </w:r>
      <w:bookmarkStart w:id="0" w:name="_GoBack"/>
      <w:bookmarkEnd w:id="0"/>
    </w:p>
    <w:p w:rsidR="005877C8" w:rsidRDefault="005877C8" w:rsidP="00A75D7B">
      <w:pPr>
        <w:tabs>
          <w:tab w:val="left" w:pos="583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de actualización: septiembre de 2015</w:t>
      </w:r>
    </w:p>
    <w:p w:rsidR="001A5AB1" w:rsidRDefault="001A5AB1" w:rsidP="00A75D7B">
      <w:pPr>
        <w:tabs>
          <w:tab w:val="left" w:pos="5832"/>
        </w:tabs>
        <w:jc w:val="center"/>
        <w:rPr>
          <w:rFonts w:ascii="Arial" w:hAnsi="Arial" w:cs="Arial"/>
          <w:b/>
        </w:rPr>
      </w:pPr>
    </w:p>
    <w:p w:rsidR="001A5AB1" w:rsidRDefault="001A5AB1" w:rsidP="00A75D7B">
      <w:pPr>
        <w:tabs>
          <w:tab w:val="left" w:pos="5832"/>
        </w:tabs>
        <w:jc w:val="center"/>
        <w:rPr>
          <w:rFonts w:ascii="Arial" w:hAnsi="Arial" w:cs="Arial"/>
          <w:b/>
        </w:rPr>
      </w:pPr>
    </w:p>
    <w:p w:rsidR="00AD24F7" w:rsidRPr="008B644D" w:rsidRDefault="00A75D7B" w:rsidP="00A75D7B">
      <w:pPr>
        <w:tabs>
          <w:tab w:val="left" w:pos="5832"/>
        </w:tabs>
        <w:jc w:val="center"/>
        <w:rPr>
          <w:rFonts w:ascii="Arial" w:hAnsi="Arial" w:cs="Arial"/>
          <w:b/>
        </w:rPr>
      </w:pPr>
      <w:r w:rsidRPr="008B644D">
        <w:rPr>
          <w:rFonts w:ascii="Arial" w:hAnsi="Arial" w:cs="Arial"/>
          <w:b/>
        </w:rPr>
        <w:t>MARCO NORMATIVO</w:t>
      </w:r>
      <w:r w:rsidR="00A86FD6">
        <w:rPr>
          <w:rFonts w:ascii="Arial" w:hAnsi="Arial" w:cs="Arial"/>
          <w:b/>
        </w:rPr>
        <w:t xml:space="preserve"> DE</w:t>
      </w:r>
      <w:r w:rsidR="00F24A7D">
        <w:rPr>
          <w:rFonts w:ascii="Arial" w:hAnsi="Arial" w:cs="Arial"/>
          <w:b/>
        </w:rPr>
        <w:t>L</w:t>
      </w:r>
      <w:r w:rsidRPr="008B644D">
        <w:rPr>
          <w:rFonts w:ascii="Arial" w:hAnsi="Arial" w:cs="Arial"/>
          <w:b/>
        </w:rPr>
        <w:t xml:space="preserve"> </w:t>
      </w:r>
      <w:r w:rsidR="00A86FD6">
        <w:rPr>
          <w:rFonts w:ascii="Arial" w:hAnsi="Arial" w:cs="Arial"/>
          <w:b/>
        </w:rPr>
        <w:t>“</w:t>
      </w:r>
      <w:r w:rsidR="00F24A7D">
        <w:rPr>
          <w:rFonts w:ascii="Arial" w:hAnsi="Arial" w:cs="Arial"/>
          <w:b/>
        </w:rPr>
        <w:t>PATRONATO DEL TEATRO NAZAS</w:t>
      </w:r>
      <w:r w:rsidR="00A86FD6">
        <w:rPr>
          <w:rFonts w:ascii="Arial" w:hAnsi="Arial" w:cs="Arial"/>
          <w:b/>
        </w:rPr>
        <w:t>”</w:t>
      </w:r>
      <w:r w:rsidRPr="008B644D">
        <w:rPr>
          <w:rFonts w:ascii="Arial" w:hAnsi="Arial" w:cs="Arial"/>
          <w:b/>
        </w:rPr>
        <w:t xml:space="preserve"> A.C.</w:t>
      </w:r>
    </w:p>
    <w:p w:rsidR="00C52956" w:rsidRDefault="008B6FE7" w:rsidP="00A86FD6">
      <w:pPr>
        <w:tabs>
          <w:tab w:val="left" w:pos="583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 Patronato del Teatro Nazas</w:t>
      </w:r>
      <w:r w:rsidR="00AB7228" w:rsidRPr="008B644D">
        <w:rPr>
          <w:rFonts w:ascii="Arial" w:hAnsi="Arial" w:cs="Arial"/>
        </w:rPr>
        <w:t xml:space="preserve"> como a</w:t>
      </w:r>
      <w:r w:rsidR="00FB546B" w:rsidRPr="008B644D">
        <w:rPr>
          <w:rFonts w:ascii="Arial" w:hAnsi="Arial" w:cs="Arial"/>
        </w:rPr>
        <w:t>sociación civil</w:t>
      </w:r>
      <w:r w:rsidR="00993A7C">
        <w:rPr>
          <w:rFonts w:ascii="Arial" w:hAnsi="Arial" w:cs="Arial"/>
        </w:rPr>
        <w:t>,</w:t>
      </w:r>
      <w:r w:rsidR="00FB546B" w:rsidRPr="008B644D">
        <w:rPr>
          <w:rFonts w:ascii="Arial" w:hAnsi="Arial" w:cs="Arial"/>
        </w:rPr>
        <w:t xml:space="preserve"> está sujeto a dar cumplimiento a</w:t>
      </w:r>
      <w:r w:rsidR="0035128D" w:rsidRPr="008B644D">
        <w:rPr>
          <w:rFonts w:ascii="Arial" w:hAnsi="Arial" w:cs="Arial"/>
        </w:rPr>
        <w:t xml:space="preserve"> </w:t>
      </w:r>
      <w:r w:rsidR="00FB546B" w:rsidRPr="008B644D">
        <w:rPr>
          <w:rFonts w:ascii="Arial" w:hAnsi="Arial" w:cs="Arial"/>
        </w:rPr>
        <w:t>l</w:t>
      </w:r>
      <w:r w:rsidR="0035128D" w:rsidRPr="008B644D">
        <w:rPr>
          <w:rFonts w:ascii="Arial" w:hAnsi="Arial" w:cs="Arial"/>
        </w:rPr>
        <w:t>a fracción</w:t>
      </w:r>
      <w:r w:rsidR="00993A7C">
        <w:rPr>
          <w:rFonts w:ascii="Arial" w:hAnsi="Arial" w:cs="Arial"/>
        </w:rPr>
        <w:t xml:space="preserve"> III del</w:t>
      </w:r>
      <w:r w:rsidR="00FB546B" w:rsidRPr="008B644D">
        <w:rPr>
          <w:rFonts w:ascii="Arial" w:hAnsi="Arial" w:cs="Arial"/>
        </w:rPr>
        <w:t xml:space="preserve"> artículo 38 de la Ley de Acceso a la Información Pública y Protección de Datos Personales para el Estado de Coahuila de Zaragoza, el cua</w:t>
      </w:r>
      <w:r w:rsidR="00DD1D0B" w:rsidRPr="008B644D">
        <w:rPr>
          <w:rFonts w:ascii="Arial" w:hAnsi="Arial" w:cs="Arial"/>
        </w:rPr>
        <w:t xml:space="preserve">l señala que las asociaciones civiles </w:t>
      </w:r>
      <w:r w:rsidR="00945122" w:rsidRPr="008B644D">
        <w:rPr>
          <w:rFonts w:ascii="Arial" w:hAnsi="Arial" w:cs="Arial"/>
        </w:rPr>
        <w:t xml:space="preserve">deberán </w:t>
      </w:r>
      <w:r w:rsidR="00993A7C">
        <w:rPr>
          <w:rFonts w:ascii="Arial" w:hAnsi="Arial" w:cs="Arial"/>
        </w:rPr>
        <w:t>difundir a través de medios</w:t>
      </w:r>
      <w:r w:rsidR="00E75087">
        <w:rPr>
          <w:rFonts w:ascii="Arial" w:hAnsi="Arial" w:cs="Arial"/>
        </w:rPr>
        <w:t xml:space="preserve"> electrónicos</w:t>
      </w:r>
      <w:r w:rsidR="00993A7C">
        <w:rPr>
          <w:rFonts w:ascii="Arial" w:hAnsi="Arial" w:cs="Arial"/>
        </w:rPr>
        <w:t xml:space="preserve"> </w:t>
      </w:r>
      <w:r w:rsidR="00945122" w:rsidRPr="008B644D">
        <w:rPr>
          <w:rFonts w:ascii="Arial" w:hAnsi="Arial" w:cs="Arial"/>
        </w:rPr>
        <w:t xml:space="preserve">el </w:t>
      </w:r>
      <w:r w:rsidR="00C52956">
        <w:rPr>
          <w:rFonts w:ascii="Arial" w:hAnsi="Arial" w:cs="Arial"/>
        </w:rPr>
        <w:t xml:space="preserve">marco normativo que les aplique, </w:t>
      </w:r>
      <w:r w:rsidR="00D731A7">
        <w:rPr>
          <w:rFonts w:ascii="Arial" w:hAnsi="Arial" w:cs="Arial"/>
        </w:rPr>
        <w:t>señalando en nuestro caso el siguiente:</w:t>
      </w:r>
    </w:p>
    <w:p w:rsidR="00E32D61" w:rsidRDefault="00E32D61" w:rsidP="000E7BF5">
      <w:pPr>
        <w:tabs>
          <w:tab w:val="left" w:pos="5832"/>
        </w:tabs>
        <w:rPr>
          <w:rFonts w:ascii="Arial" w:hAnsi="Arial" w:cs="Arial"/>
        </w:rPr>
      </w:pPr>
    </w:p>
    <w:p w:rsidR="00E75087" w:rsidRDefault="00D731A7" w:rsidP="000E7BF5">
      <w:pPr>
        <w:tabs>
          <w:tab w:val="left" w:pos="5832"/>
        </w:tabs>
        <w:rPr>
          <w:rFonts w:ascii="Arial" w:hAnsi="Arial" w:cs="Arial"/>
        </w:rPr>
      </w:pPr>
      <w:r>
        <w:rPr>
          <w:rFonts w:ascii="Arial" w:hAnsi="Arial" w:cs="Arial"/>
        </w:rPr>
        <w:t>Constitución</w:t>
      </w:r>
      <w:r w:rsidR="003C385F">
        <w:rPr>
          <w:rFonts w:ascii="Arial" w:hAnsi="Arial" w:cs="Arial"/>
        </w:rPr>
        <w:t>.</w:t>
      </w:r>
    </w:p>
    <w:p w:rsidR="00AD24F7" w:rsidRDefault="001E095D" w:rsidP="001E095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B644D">
        <w:rPr>
          <w:rFonts w:ascii="Arial" w:hAnsi="Arial" w:cs="Arial"/>
          <w:b/>
        </w:rPr>
        <w:t>Constitución Política de los Estados Unidos Mexicanos</w:t>
      </w:r>
    </w:p>
    <w:p w:rsidR="008A5FE0" w:rsidRDefault="00315C6A" w:rsidP="008A5FE0">
      <w:pPr>
        <w:pStyle w:val="Prrafodelista"/>
        <w:rPr>
          <w:rFonts w:ascii="Arial" w:hAnsi="Arial" w:cs="Arial"/>
          <w:b/>
        </w:rPr>
      </w:pPr>
      <w:hyperlink r:id="rId8" w:history="1">
        <w:r w:rsidR="008A5FE0" w:rsidRPr="009B174E">
          <w:rPr>
            <w:rStyle w:val="Hipervnculo"/>
            <w:rFonts w:ascii="Arial" w:hAnsi="Arial" w:cs="Arial"/>
            <w:b/>
          </w:rPr>
          <w:t>http://www.diputados.gob.mx/LeyesBiblio/htm/1.htm</w:t>
        </w:r>
      </w:hyperlink>
    </w:p>
    <w:p w:rsidR="00B85F97" w:rsidRPr="008B644D" w:rsidRDefault="00B85F97" w:rsidP="00B85F97">
      <w:pPr>
        <w:pStyle w:val="Prrafodelista"/>
        <w:rPr>
          <w:rFonts w:ascii="Arial" w:hAnsi="Arial" w:cs="Arial"/>
          <w:b/>
        </w:rPr>
      </w:pPr>
    </w:p>
    <w:p w:rsidR="001E095D" w:rsidRPr="008B644D" w:rsidRDefault="001E095D" w:rsidP="001E095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B644D">
        <w:rPr>
          <w:rFonts w:ascii="Arial" w:hAnsi="Arial" w:cs="Arial"/>
          <w:b/>
        </w:rPr>
        <w:t>Constitución Política del Estado de Coahuila de Zaragoza</w:t>
      </w:r>
    </w:p>
    <w:p w:rsidR="00B85F97" w:rsidRDefault="00315C6A" w:rsidP="00B85F97">
      <w:pPr>
        <w:pStyle w:val="Prrafodelista"/>
        <w:rPr>
          <w:rFonts w:ascii="Arial" w:hAnsi="Arial" w:cs="Arial"/>
          <w:b/>
        </w:rPr>
      </w:pPr>
      <w:hyperlink r:id="rId9" w:history="1">
        <w:r w:rsidR="00363C72" w:rsidRPr="009B174E">
          <w:rPr>
            <w:rStyle w:val="Hipervnculo"/>
            <w:rFonts w:ascii="Arial" w:hAnsi="Arial" w:cs="Arial"/>
            <w:b/>
          </w:rPr>
          <w:t>http://coahuila.gob.mx/archivos/pdf/Código%20Civil%20para%20el%20Estado%20de%20Coahuila.pdf</w:t>
        </w:r>
      </w:hyperlink>
    </w:p>
    <w:p w:rsidR="00363C72" w:rsidRDefault="00363C72" w:rsidP="00B85F97">
      <w:pPr>
        <w:pStyle w:val="Prrafodelista"/>
        <w:rPr>
          <w:rFonts w:ascii="Arial" w:hAnsi="Arial" w:cs="Arial"/>
          <w:b/>
        </w:rPr>
      </w:pPr>
    </w:p>
    <w:p w:rsidR="00D731A7" w:rsidRPr="000A1AAC" w:rsidRDefault="00D731A7" w:rsidP="000A1AAC">
      <w:pPr>
        <w:pStyle w:val="Prrafodelista"/>
        <w:ind w:left="0"/>
        <w:rPr>
          <w:rFonts w:ascii="Arial" w:hAnsi="Arial" w:cs="Arial"/>
        </w:rPr>
      </w:pPr>
      <w:r w:rsidRPr="000A1AAC">
        <w:rPr>
          <w:rFonts w:ascii="Arial" w:hAnsi="Arial" w:cs="Arial"/>
        </w:rPr>
        <w:t>Marco Internacional.</w:t>
      </w:r>
    </w:p>
    <w:p w:rsidR="00B85F97" w:rsidRDefault="00B85F97" w:rsidP="00B85F97">
      <w:pPr>
        <w:pStyle w:val="Prrafodelista"/>
        <w:rPr>
          <w:rFonts w:ascii="Arial" w:hAnsi="Arial" w:cs="Arial"/>
          <w:b/>
        </w:rPr>
      </w:pPr>
    </w:p>
    <w:p w:rsidR="00ED05E8" w:rsidRDefault="00ED05E8" w:rsidP="001E095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B644D">
        <w:rPr>
          <w:rFonts w:ascii="Arial" w:hAnsi="Arial" w:cs="Arial"/>
          <w:b/>
        </w:rPr>
        <w:t xml:space="preserve">Declaración Universal de Derechos Humanos </w:t>
      </w:r>
    </w:p>
    <w:p w:rsidR="00935931" w:rsidRDefault="00315C6A" w:rsidP="00935931">
      <w:pPr>
        <w:pStyle w:val="Prrafodelista"/>
        <w:rPr>
          <w:rFonts w:ascii="Arial" w:hAnsi="Arial" w:cs="Arial"/>
          <w:b/>
        </w:rPr>
      </w:pPr>
      <w:hyperlink r:id="rId10" w:history="1">
        <w:r w:rsidR="00935931" w:rsidRPr="009B174E">
          <w:rPr>
            <w:rStyle w:val="Hipervnculo"/>
            <w:rFonts w:ascii="Arial" w:hAnsi="Arial" w:cs="Arial"/>
            <w:b/>
          </w:rPr>
          <w:t>http://www.ordenjuridico.gob.mx/TratInt/Derechos%20Humanos/INST%2000.pdf</w:t>
        </w:r>
      </w:hyperlink>
    </w:p>
    <w:p w:rsidR="00B85F97" w:rsidRDefault="00B85F97" w:rsidP="00B85F97">
      <w:pPr>
        <w:pStyle w:val="Prrafodelista"/>
        <w:rPr>
          <w:rFonts w:ascii="Arial" w:hAnsi="Arial" w:cs="Arial"/>
          <w:b/>
        </w:rPr>
      </w:pPr>
    </w:p>
    <w:p w:rsidR="00E250C6" w:rsidRPr="00E32D61" w:rsidRDefault="00E250C6" w:rsidP="00E250C6">
      <w:pPr>
        <w:pStyle w:val="Prrafodelista"/>
        <w:ind w:left="0"/>
        <w:rPr>
          <w:rFonts w:ascii="Arial" w:hAnsi="Arial" w:cs="Arial"/>
        </w:rPr>
      </w:pPr>
      <w:r w:rsidRPr="00E32D61">
        <w:rPr>
          <w:rFonts w:ascii="Arial" w:hAnsi="Arial" w:cs="Arial"/>
        </w:rPr>
        <w:t>Códigos.</w:t>
      </w:r>
    </w:p>
    <w:p w:rsidR="00E250C6" w:rsidRPr="008B644D" w:rsidRDefault="00E250C6" w:rsidP="00E250C6">
      <w:pPr>
        <w:pStyle w:val="Prrafodelista"/>
        <w:rPr>
          <w:rFonts w:ascii="Arial" w:hAnsi="Arial" w:cs="Arial"/>
          <w:b/>
        </w:rPr>
      </w:pPr>
    </w:p>
    <w:p w:rsidR="00E250C6" w:rsidRDefault="00E250C6" w:rsidP="00E250C6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B644D">
        <w:rPr>
          <w:rFonts w:ascii="Arial" w:hAnsi="Arial" w:cs="Arial"/>
          <w:b/>
        </w:rPr>
        <w:t>Código Civil Federal</w:t>
      </w:r>
    </w:p>
    <w:p w:rsidR="00A86FD6" w:rsidRDefault="00315C6A" w:rsidP="00E250C6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hyperlink r:id="rId11" w:history="1">
        <w:r w:rsidR="00A86FD6" w:rsidRPr="009B174E">
          <w:rPr>
            <w:rStyle w:val="Hipervnculo"/>
            <w:rFonts w:ascii="Arial" w:hAnsi="Arial" w:cs="Arial"/>
            <w:b/>
          </w:rPr>
          <w:t>http://www.diputados.gob.mx/LeyesBiblio/pdf/2_241213.pdf</w:t>
        </w:r>
      </w:hyperlink>
    </w:p>
    <w:p w:rsidR="00E250C6" w:rsidRPr="00A86FD6" w:rsidRDefault="00E250C6" w:rsidP="00A86FD6">
      <w:pPr>
        <w:pStyle w:val="Prrafodelista"/>
        <w:rPr>
          <w:rFonts w:ascii="Arial" w:hAnsi="Arial" w:cs="Arial"/>
          <w:b/>
        </w:rPr>
      </w:pPr>
    </w:p>
    <w:p w:rsidR="00E250C6" w:rsidRDefault="00E250C6" w:rsidP="00E250C6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B644D">
        <w:rPr>
          <w:rFonts w:ascii="Arial" w:hAnsi="Arial" w:cs="Arial"/>
          <w:b/>
        </w:rPr>
        <w:t>Código Civil de Estado de Coahuila</w:t>
      </w:r>
    </w:p>
    <w:p w:rsidR="00363C72" w:rsidRDefault="00315C6A" w:rsidP="00363C72">
      <w:pPr>
        <w:pStyle w:val="Prrafodelista"/>
        <w:rPr>
          <w:rFonts w:ascii="Arial" w:hAnsi="Arial" w:cs="Arial"/>
          <w:b/>
        </w:rPr>
      </w:pPr>
      <w:hyperlink r:id="rId12" w:history="1">
        <w:r w:rsidR="00363C72" w:rsidRPr="009B174E">
          <w:rPr>
            <w:rStyle w:val="Hipervnculo"/>
            <w:rFonts w:ascii="Arial" w:hAnsi="Arial" w:cs="Arial"/>
            <w:b/>
          </w:rPr>
          <w:t>http://coahuila.gob.mx/archivos/pdf/Código%20Civil%20para%20el%20Estado%20de%20Coahuila.pdf</w:t>
        </w:r>
      </w:hyperlink>
    </w:p>
    <w:p w:rsidR="00E250C6" w:rsidRDefault="00E250C6" w:rsidP="00E32D61">
      <w:pPr>
        <w:pStyle w:val="Prrafodelista"/>
        <w:ind w:left="0"/>
        <w:rPr>
          <w:rFonts w:ascii="Arial" w:hAnsi="Arial" w:cs="Arial"/>
        </w:rPr>
      </w:pPr>
    </w:p>
    <w:p w:rsidR="00E32D61" w:rsidRDefault="003C385F" w:rsidP="00E32D61">
      <w:pPr>
        <w:pStyle w:val="Prrafodelista"/>
        <w:ind w:left="0"/>
        <w:rPr>
          <w:rFonts w:ascii="Arial" w:hAnsi="Arial" w:cs="Arial"/>
        </w:rPr>
      </w:pPr>
      <w:r w:rsidRPr="003C385F">
        <w:rPr>
          <w:rFonts w:ascii="Arial" w:hAnsi="Arial" w:cs="Arial"/>
        </w:rPr>
        <w:t>Leyes.</w:t>
      </w:r>
    </w:p>
    <w:p w:rsidR="00E32D61" w:rsidRPr="00E32D61" w:rsidRDefault="00E32D61" w:rsidP="00E32D61">
      <w:pPr>
        <w:pStyle w:val="Prrafodelista"/>
        <w:ind w:left="0"/>
        <w:rPr>
          <w:rFonts w:ascii="Arial" w:hAnsi="Arial" w:cs="Arial"/>
        </w:rPr>
      </w:pPr>
    </w:p>
    <w:p w:rsidR="000C710C" w:rsidRDefault="00F41449" w:rsidP="000C710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b/>
        </w:rPr>
      </w:pPr>
      <w:r w:rsidRPr="000A1AAC">
        <w:rPr>
          <w:rFonts w:ascii="Arial" w:hAnsi="Arial" w:cs="Arial"/>
          <w:b/>
        </w:rPr>
        <w:t xml:space="preserve">Ley de </w:t>
      </w:r>
      <w:r w:rsidR="000C710C">
        <w:rPr>
          <w:rFonts w:ascii="Arial" w:hAnsi="Arial" w:cs="Arial"/>
          <w:b/>
        </w:rPr>
        <w:t>Impuesto Sobre la Renta</w:t>
      </w:r>
    </w:p>
    <w:p w:rsidR="000505D0" w:rsidRPr="000505D0" w:rsidRDefault="00315C6A" w:rsidP="000505D0">
      <w:pPr>
        <w:pStyle w:val="Prrafodelista"/>
        <w:ind w:left="709"/>
        <w:rPr>
          <w:rFonts w:ascii="Arial" w:hAnsi="Arial" w:cs="Arial"/>
          <w:b/>
        </w:rPr>
      </w:pPr>
      <w:hyperlink r:id="rId13" w:history="1">
        <w:r w:rsidR="000505D0" w:rsidRPr="00424421">
          <w:rPr>
            <w:rStyle w:val="Hipervnculo"/>
            <w:rFonts w:ascii="Arial" w:hAnsi="Arial" w:cs="Arial"/>
            <w:b/>
          </w:rPr>
          <w:t>www.diputados.gob.mx/LeyesBiblio/doc/LISR.doc</w:t>
        </w:r>
      </w:hyperlink>
    </w:p>
    <w:p w:rsidR="00FF07B6" w:rsidRDefault="000C710C" w:rsidP="00FF07B6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b/>
        </w:rPr>
      </w:pPr>
      <w:r w:rsidRPr="000C710C">
        <w:rPr>
          <w:rFonts w:ascii="Arial" w:hAnsi="Arial" w:cs="Arial"/>
          <w:b/>
        </w:rPr>
        <w:t>Ley Estatal de Impuestos sobre Espectáculos Públicos</w:t>
      </w:r>
    </w:p>
    <w:p w:rsidR="00FF07B6" w:rsidRPr="00FF07B6" w:rsidRDefault="00315C6A" w:rsidP="00FF07B6">
      <w:pPr>
        <w:pStyle w:val="Prrafodelista"/>
        <w:ind w:left="709"/>
        <w:rPr>
          <w:rFonts w:ascii="Arial" w:hAnsi="Arial" w:cs="Arial"/>
          <w:b/>
        </w:rPr>
      </w:pPr>
      <w:hyperlink r:id="rId14" w:history="1">
        <w:r w:rsidR="00FF07B6" w:rsidRPr="00424421">
          <w:rPr>
            <w:rStyle w:val="Hipervnculo"/>
            <w:rFonts w:ascii="Arial" w:hAnsi="Arial" w:cs="Arial"/>
            <w:b/>
          </w:rPr>
          <w:t>http://www.sefincoahuila.gob.mx/contenido/docs/ITDIF-2014/01-MARCO%20REGULATORIO/I.2%20Ley%20de%20Hacienda%20para%20el%20Estado%20de%20Coahuila.pdf</w:t>
        </w:r>
      </w:hyperlink>
    </w:p>
    <w:p w:rsidR="000C710C" w:rsidRPr="000C710C" w:rsidRDefault="000C710C" w:rsidP="000C710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Ley Federal de Derechos de Autor</w:t>
      </w:r>
    </w:p>
    <w:p w:rsidR="000505D0" w:rsidRDefault="00315C6A" w:rsidP="000C710C">
      <w:pPr>
        <w:pStyle w:val="Prrafodelista"/>
        <w:ind w:left="709"/>
        <w:rPr>
          <w:rFonts w:ascii="Arial" w:hAnsi="Arial" w:cs="Arial"/>
          <w:b/>
        </w:rPr>
      </w:pPr>
      <w:hyperlink r:id="rId15" w:history="1">
        <w:r w:rsidR="000505D0" w:rsidRPr="00424421">
          <w:rPr>
            <w:rStyle w:val="Hipervnculo"/>
            <w:rFonts w:ascii="Arial" w:hAnsi="Arial" w:cs="Arial"/>
            <w:b/>
          </w:rPr>
          <w:t>http://www.diputados.gob.mx/LeyesBiblio/pdf/122_170315.pdf</w:t>
        </w:r>
      </w:hyperlink>
    </w:p>
    <w:p w:rsidR="000C710C" w:rsidRPr="000C710C" w:rsidRDefault="000C710C" w:rsidP="000C710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Ley Federal del Trabajo</w:t>
      </w:r>
    </w:p>
    <w:p w:rsidR="0026163F" w:rsidRDefault="00315C6A" w:rsidP="000C710C">
      <w:pPr>
        <w:pStyle w:val="Prrafodelista"/>
        <w:ind w:left="709"/>
        <w:rPr>
          <w:rFonts w:ascii="Arial" w:hAnsi="Arial" w:cs="Arial"/>
          <w:b/>
        </w:rPr>
      </w:pPr>
      <w:hyperlink r:id="rId16" w:history="1">
        <w:r w:rsidR="0026163F" w:rsidRPr="00424421">
          <w:rPr>
            <w:rStyle w:val="Hipervnculo"/>
            <w:rFonts w:ascii="Arial" w:hAnsi="Arial" w:cs="Arial"/>
            <w:b/>
          </w:rPr>
          <w:t>http://www.diputados.gob.mx/LeyesBiblio/pdf/125_120615.pdf</w:t>
        </w:r>
      </w:hyperlink>
    </w:p>
    <w:p w:rsidR="000C710C" w:rsidRPr="000C710C" w:rsidRDefault="000C710C" w:rsidP="000C710C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Ley General de Sociedades</w:t>
      </w:r>
    </w:p>
    <w:p w:rsidR="0026163F" w:rsidRDefault="00315C6A" w:rsidP="000C710C">
      <w:pPr>
        <w:pStyle w:val="Prrafodelista"/>
        <w:ind w:left="709"/>
        <w:rPr>
          <w:rFonts w:ascii="Arial" w:hAnsi="Arial" w:cs="Arial"/>
          <w:b/>
        </w:rPr>
      </w:pPr>
      <w:hyperlink r:id="rId17" w:history="1">
        <w:r w:rsidR="0026163F" w:rsidRPr="00424421">
          <w:rPr>
            <w:rStyle w:val="Hipervnculo"/>
            <w:rFonts w:ascii="Arial" w:hAnsi="Arial" w:cs="Arial"/>
            <w:b/>
          </w:rPr>
          <w:t>www.oas.org/juridico/spanish/mesicic3_per_leysociedades.doc</w:t>
        </w:r>
      </w:hyperlink>
    </w:p>
    <w:p w:rsidR="0095263E" w:rsidRDefault="000C710C" w:rsidP="0095263E">
      <w:pPr>
        <w:pStyle w:val="Prrafodelista"/>
        <w:numPr>
          <w:ilvl w:val="0"/>
          <w:numId w:val="2"/>
        </w:num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Ley General de Transparencia y Acceso a la Información Pública</w:t>
      </w:r>
    </w:p>
    <w:p w:rsidR="0095263E" w:rsidRPr="0095263E" w:rsidRDefault="00315C6A" w:rsidP="0095263E">
      <w:pPr>
        <w:pStyle w:val="Prrafodelista"/>
        <w:ind w:left="709"/>
        <w:rPr>
          <w:rFonts w:ascii="Arial" w:hAnsi="Arial" w:cs="Arial"/>
          <w:b/>
        </w:rPr>
      </w:pPr>
      <w:hyperlink r:id="rId18" w:history="1">
        <w:r w:rsidR="0095263E" w:rsidRPr="0095263E">
          <w:rPr>
            <w:rStyle w:val="Hipervnculo"/>
            <w:rFonts w:ascii="Arial" w:hAnsi="Arial" w:cs="Arial"/>
            <w:b/>
          </w:rPr>
          <w:t>www.diputados.gob.mx/LeyesBiblio/pdf/LGTAIP.pdf</w:t>
        </w:r>
      </w:hyperlink>
    </w:p>
    <w:p w:rsidR="00363C72" w:rsidRDefault="00363C72" w:rsidP="00D731A7">
      <w:pPr>
        <w:pStyle w:val="Prrafodelista"/>
        <w:rPr>
          <w:rFonts w:ascii="Arial" w:hAnsi="Arial" w:cs="Arial"/>
          <w:b/>
        </w:rPr>
      </w:pPr>
    </w:p>
    <w:p w:rsidR="008A5FE0" w:rsidRDefault="008A5FE0" w:rsidP="008A5FE0">
      <w:pPr>
        <w:pStyle w:val="Prrafodelista"/>
        <w:ind w:left="0"/>
        <w:rPr>
          <w:rFonts w:ascii="Arial" w:hAnsi="Arial" w:cs="Arial"/>
        </w:rPr>
      </w:pPr>
      <w:r w:rsidRPr="008A5FE0">
        <w:rPr>
          <w:rFonts w:ascii="Arial" w:hAnsi="Arial" w:cs="Arial"/>
        </w:rPr>
        <w:t>Reglamentos</w:t>
      </w:r>
      <w:r>
        <w:rPr>
          <w:rFonts w:ascii="Arial" w:hAnsi="Arial" w:cs="Arial"/>
        </w:rPr>
        <w:t>.</w:t>
      </w:r>
    </w:p>
    <w:p w:rsidR="008A5FE0" w:rsidRDefault="008A5FE0" w:rsidP="008A5FE0">
      <w:pPr>
        <w:pStyle w:val="Prrafodelista"/>
        <w:ind w:left="0"/>
        <w:rPr>
          <w:rFonts w:ascii="Arial" w:hAnsi="Arial" w:cs="Arial"/>
        </w:rPr>
      </w:pPr>
    </w:p>
    <w:p w:rsidR="008A5FE0" w:rsidRPr="000C710C" w:rsidRDefault="000C710C" w:rsidP="008A5FE0">
      <w:pPr>
        <w:pStyle w:val="Prrafodelista"/>
        <w:numPr>
          <w:ilvl w:val="0"/>
          <w:numId w:val="2"/>
        </w:numPr>
        <w:ind w:left="709" w:hanging="283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333333"/>
          <w:lang w:eastAsia="es-MX"/>
        </w:rPr>
        <w:t>Reglamento Municipal de Impuestos sobre Espectáculos</w:t>
      </w:r>
    </w:p>
    <w:p w:rsidR="000C710C" w:rsidRDefault="00315C6A" w:rsidP="000C710C">
      <w:pPr>
        <w:pStyle w:val="Prrafodelista"/>
        <w:ind w:left="709"/>
        <w:rPr>
          <w:rFonts w:ascii="Arial" w:hAnsi="Arial" w:cs="Arial"/>
          <w:b/>
        </w:rPr>
      </w:pPr>
      <w:hyperlink r:id="rId19" w:history="1">
        <w:r w:rsidR="0095263E" w:rsidRPr="00424421">
          <w:rPr>
            <w:rStyle w:val="Hipervnculo"/>
            <w:rFonts w:ascii="Arial" w:hAnsi="Arial" w:cs="Arial"/>
            <w:b/>
          </w:rPr>
          <w:t>http://www.congresocoahuila.gob.mx/portal/wp-content/uploads/2014/11/Decreto727-14.pdf</w:t>
        </w:r>
      </w:hyperlink>
    </w:p>
    <w:p w:rsidR="0095263E" w:rsidRPr="0095263E" w:rsidRDefault="000C710C" w:rsidP="0095263E">
      <w:pPr>
        <w:pStyle w:val="Prrafodelista"/>
        <w:numPr>
          <w:ilvl w:val="0"/>
          <w:numId w:val="2"/>
        </w:numPr>
        <w:ind w:left="709" w:hanging="283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333333"/>
          <w:lang w:eastAsia="es-MX"/>
        </w:rPr>
        <w:t>Reglamento Municipal de Protección Civil</w:t>
      </w:r>
    </w:p>
    <w:p w:rsidR="0095263E" w:rsidRDefault="00315C6A" w:rsidP="0095263E">
      <w:pPr>
        <w:pStyle w:val="Prrafodelista"/>
        <w:ind w:left="709"/>
        <w:rPr>
          <w:rFonts w:ascii="Arial" w:hAnsi="Arial" w:cs="Arial"/>
          <w:b/>
        </w:rPr>
      </w:pPr>
      <w:hyperlink r:id="rId20" w:history="1">
        <w:r w:rsidR="0095263E" w:rsidRPr="00424421">
          <w:rPr>
            <w:rStyle w:val="Hipervnculo"/>
            <w:rFonts w:ascii="Arial" w:hAnsi="Arial" w:cs="Arial"/>
            <w:b/>
          </w:rPr>
          <w:t>http://normatividadtorreon.gob.mx/wp-content/uploads/2014/06/Reglamento-de-Protecci%C3%B3n-Civil-de-Torre%C3%B3n-Coahuila.pdf</w:t>
        </w:r>
      </w:hyperlink>
    </w:p>
    <w:p w:rsidR="000D6F43" w:rsidRPr="0095263E" w:rsidRDefault="000D6F43" w:rsidP="0095263E">
      <w:pPr>
        <w:rPr>
          <w:rFonts w:ascii="Arial" w:hAnsi="Arial" w:cs="Arial"/>
          <w:b/>
        </w:rPr>
      </w:pPr>
    </w:p>
    <w:sectPr w:rsidR="000D6F43" w:rsidRPr="0095263E" w:rsidSect="007339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7CF9"/>
    <w:multiLevelType w:val="hybridMultilevel"/>
    <w:tmpl w:val="0C4036C2"/>
    <w:lvl w:ilvl="0" w:tplc="D6F4E5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502D0"/>
    <w:multiLevelType w:val="hybridMultilevel"/>
    <w:tmpl w:val="E0FCA658"/>
    <w:lvl w:ilvl="0" w:tplc="D6F4E5D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88"/>
    <w:rsid w:val="00023CE4"/>
    <w:rsid w:val="000505D0"/>
    <w:rsid w:val="000A1AAC"/>
    <w:rsid w:val="000C710C"/>
    <w:rsid w:val="000D6F43"/>
    <w:rsid w:val="000E7BF5"/>
    <w:rsid w:val="00184153"/>
    <w:rsid w:val="001A5AB1"/>
    <w:rsid w:val="001E095D"/>
    <w:rsid w:val="0023012C"/>
    <w:rsid w:val="0026163F"/>
    <w:rsid w:val="002759FF"/>
    <w:rsid w:val="002A6F87"/>
    <w:rsid w:val="002C1AD6"/>
    <w:rsid w:val="00315C6A"/>
    <w:rsid w:val="003479D0"/>
    <w:rsid w:val="0035128D"/>
    <w:rsid w:val="00363C72"/>
    <w:rsid w:val="00395872"/>
    <w:rsid w:val="003C385F"/>
    <w:rsid w:val="004233FD"/>
    <w:rsid w:val="00491392"/>
    <w:rsid w:val="004A1BC5"/>
    <w:rsid w:val="0050302E"/>
    <w:rsid w:val="005877C8"/>
    <w:rsid w:val="005D47A8"/>
    <w:rsid w:val="00607145"/>
    <w:rsid w:val="00611D61"/>
    <w:rsid w:val="006810DF"/>
    <w:rsid w:val="007339D1"/>
    <w:rsid w:val="00740C68"/>
    <w:rsid w:val="00805E55"/>
    <w:rsid w:val="008A22E8"/>
    <w:rsid w:val="008A5FE0"/>
    <w:rsid w:val="008B644D"/>
    <w:rsid w:val="008B6FE7"/>
    <w:rsid w:val="008F3788"/>
    <w:rsid w:val="00935931"/>
    <w:rsid w:val="00945122"/>
    <w:rsid w:val="0095263E"/>
    <w:rsid w:val="0096677A"/>
    <w:rsid w:val="00993A7C"/>
    <w:rsid w:val="00A16F46"/>
    <w:rsid w:val="00A46CD4"/>
    <w:rsid w:val="00A75D7B"/>
    <w:rsid w:val="00A84CCB"/>
    <w:rsid w:val="00A86FD6"/>
    <w:rsid w:val="00AA3081"/>
    <w:rsid w:val="00AB7228"/>
    <w:rsid w:val="00AC5FF2"/>
    <w:rsid w:val="00AD24F7"/>
    <w:rsid w:val="00B5646A"/>
    <w:rsid w:val="00B835B1"/>
    <w:rsid w:val="00B854C8"/>
    <w:rsid w:val="00B85F97"/>
    <w:rsid w:val="00BD30A6"/>
    <w:rsid w:val="00C51276"/>
    <w:rsid w:val="00C52956"/>
    <w:rsid w:val="00CA2BCD"/>
    <w:rsid w:val="00D731A7"/>
    <w:rsid w:val="00DC6450"/>
    <w:rsid w:val="00DD1D0B"/>
    <w:rsid w:val="00E16289"/>
    <w:rsid w:val="00E21631"/>
    <w:rsid w:val="00E250C6"/>
    <w:rsid w:val="00E32D61"/>
    <w:rsid w:val="00E75087"/>
    <w:rsid w:val="00E83A11"/>
    <w:rsid w:val="00ED05E8"/>
    <w:rsid w:val="00F24A7D"/>
    <w:rsid w:val="00F26F9D"/>
    <w:rsid w:val="00F41449"/>
    <w:rsid w:val="00FB546B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D1"/>
  </w:style>
  <w:style w:type="paragraph" w:styleId="Ttulo4">
    <w:name w:val="heading 4"/>
    <w:basedOn w:val="Normal"/>
    <w:link w:val="Ttulo4Car"/>
    <w:uiPriority w:val="9"/>
    <w:qFormat/>
    <w:rsid w:val="002C1AD6"/>
    <w:pPr>
      <w:spacing w:before="300" w:after="120" w:line="288" w:lineRule="auto"/>
      <w:outlineLvl w:val="3"/>
    </w:pPr>
    <w:rPr>
      <w:rFonts w:ascii="Times New Roman" w:eastAsia="Times New Roman" w:hAnsi="Times New Roman" w:cs="Times New Roman"/>
      <w:sz w:val="29"/>
      <w:szCs w:val="29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95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2C1AD6"/>
    <w:rPr>
      <w:rFonts w:ascii="Times New Roman" w:eastAsia="Times New Roman" w:hAnsi="Times New Roman" w:cs="Times New Roman"/>
      <w:sz w:val="29"/>
      <w:szCs w:val="29"/>
      <w:lang w:eastAsia="es-MX"/>
    </w:rPr>
  </w:style>
  <w:style w:type="character" w:styleId="Hipervnculo">
    <w:name w:val="Hyperlink"/>
    <w:basedOn w:val="Fuentedeprrafopredeter"/>
    <w:uiPriority w:val="99"/>
    <w:unhideWhenUsed/>
    <w:rsid w:val="002C1AD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C1AD6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C1AD6"/>
    <w:rPr>
      <w:b/>
      <w:bCs/>
    </w:rPr>
  </w:style>
  <w:style w:type="character" w:customStyle="1" w:styleId="style27">
    <w:name w:val="style27"/>
    <w:basedOn w:val="Fuentedeprrafopredeter"/>
    <w:rsid w:val="002C1AD6"/>
  </w:style>
  <w:style w:type="character" w:customStyle="1" w:styleId="articleseparator">
    <w:name w:val="article_separator"/>
    <w:basedOn w:val="Fuentedeprrafopredeter"/>
    <w:rsid w:val="002C1AD6"/>
  </w:style>
  <w:style w:type="paragraph" w:styleId="Textodeglobo">
    <w:name w:val="Balloon Text"/>
    <w:basedOn w:val="Normal"/>
    <w:link w:val="TextodegloboCar"/>
    <w:uiPriority w:val="99"/>
    <w:semiHidden/>
    <w:unhideWhenUsed/>
    <w:rsid w:val="002C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AD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C71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D1"/>
  </w:style>
  <w:style w:type="paragraph" w:styleId="Ttulo4">
    <w:name w:val="heading 4"/>
    <w:basedOn w:val="Normal"/>
    <w:link w:val="Ttulo4Car"/>
    <w:uiPriority w:val="9"/>
    <w:qFormat/>
    <w:rsid w:val="002C1AD6"/>
    <w:pPr>
      <w:spacing w:before="300" w:after="120" w:line="288" w:lineRule="auto"/>
      <w:outlineLvl w:val="3"/>
    </w:pPr>
    <w:rPr>
      <w:rFonts w:ascii="Times New Roman" w:eastAsia="Times New Roman" w:hAnsi="Times New Roman" w:cs="Times New Roman"/>
      <w:sz w:val="29"/>
      <w:szCs w:val="29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095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2C1AD6"/>
    <w:rPr>
      <w:rFonts w:ascii="Times New Roman" w:eastAsia="Times New Roman" w:hAnsi="Times New Roman" w:cs="Times New Roman"/>
      <w:sz w:val="29"/>
      <w:szCs w:val="29"/>
      <w:lang w:eastAsia="es-MX"/>
    </w:rPr>
  </w:style>
  <w:style w:type="character" w:styleId="Hipervnculo">
    <w:name w:val="Hyperlink"/>
    <w:basedOn w:val="Fuentedeprrafopredeter"/>
    <w:uiPriority w:val="99"/>
    <w:unhideWhenUsed/>
    <w:rsid w:val="002C1AD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2C1AD6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C1AD6"/>
    <w:rPr>
      <w:b/>
      <w:bCs/>
    </w:rPr>
  </w:style>
  <w:style w:type="character" w:customStyle="1" w:styleId="style27">
    <w:name w:val="style27"/>
    <w:basedOn w:val="Fuentedeprrafopredeter"/>
    <w:rsid w:val="002C1AD6"/>
  </w:style>
  <w:style w:type="character" w:customStyle="1" w:styleId="articleseparator">
    <w:name w:val="article_separator"/>
    <w:basedOn w:val="Fuentedeprrafopredeter"/>
    <w:rsid w:val="002C1AD6"/>
  </w:style>
  <w:style w:type="paragraph" w:styleId="Textodeglobo">
    <w:name w:val="Balloon Text"/>
    <w:basedOn w:val="Normal"/>
    <w:link w:val="TextodegloboCar"/>
    <w:uiPriority w:val="99"/>
    <w:semiHidden/>
    <w:unhideWhenUsed/>
    <w:rsid w:val="002C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AD6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C71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9665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7728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23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3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dos.gob.mx/LeyesBiblio/htm/1.htm" TargetMode="External"/><Relationship Id="rId13" Type="http://schemas.openxmlformats.org/officeDocument/2006/relationships/hyperlink" Target="http://www.diputados.gob.mx/LeyesBiblio/doc/LISR.doc" TargetMode="External"/><Relationship Id="rId18" Type="http://schemas.openxmlformats.org/officeDocument/2006/relationships/hyperlink" Target="http://www.diputados.gob.mx/LeyesBiblio/pdf/LGTAIP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coahuila.gob.mx/archivos/pdf/C&#243;digo%20Civil%20para%20el%20Estado%20de%20Coahuila.pdf" TargetMode="External"/><Relationship Id="rId17" Type="http://schemas.openxmlformats.org/officeDocument/2006/relationships/hyperlink" Target="http://www.oas.org/juridico/spanish/mesicic3_per_leysociedades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putados.gob.mx/LeyesBiblio/pdf/125_120615.pdf" TargetMode="External"/><Relationship Id="rId20" Type="http://schemas.openxmlformats.org/officeDocument/2006/relationships/hyperlink" Target="http://normatividadtorreon.gob.mx/wp-content/uploads/2014/06/Reglamento-de-Protecci%C3%B3n-Civil-de-Torre%C3%B3n-Coahuil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putados.gob.mx/LeyesBiblio/pdf/2_241213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iputados.gob.mx/LeyesBiblio/pdf/122_170315.pdf" TargetMode="External"/><Relationship Id="rId10" Type="http://schemas.openxmlformats.org/officeDocument/2006/relationships/hyperlink" Target="http://www.ordenjuridico.gob.mx/TratInt/Derechos%20Humanos/INST%2000.pdf" TargetMode="External"/><Relationship Id="rId19" Type="http://schemas.openxmlformats.org/officeDocument/2006/relationships/hyperlink" Target="http://www.congresocoahuila.gob.mx/portal/wp-content/uploads/2014/11/Decreto727-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ahuila.gob.mx/archivos/pdf/C&#243;digo%20Civil%20para%20el%20Estado%20de%20Coahuila.pdf" TargetMode="External"/><Relationship Id="rId14" Type="http://schemas.openxmlformats.org/officeDocument/2006/relationships/hyperlink" Target="http://www.sefincoahuila.gob.mx/contenido/docs/ITDIF-2014/01-MARCO%20REGULATORIO/I.2%20Ley%20de%20Hacienda%20para%20el%20Estado%20de%20Coahuil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64DB3-F4AA-4667-8579-B8916FC2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Rocío Lopeandía Zacarias</dc:creator>
  <cp:lastModifiedBy>Usuario</cp:lastModifiedBy>
  <cp:revision>10</cp:revision>
  <dcterms:created xsi:type="dcterms:W3CDTF">2015-06-29T17:20:00Z</dcterms:created>
  <dcterms:modified xsi:type="dcterms:W3CDTF">2015-09-22T19:47:00Z</dcterms:modified>
</cp:coreProperties>
</file>