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10" w:rsidRDefault="003B7B1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-645614</wp:posOffset>
            </wp:positionH>
            <wp:positionV relativeFrom="paragraph">
              <wp:posOffset>-241209</wp:posOffset>
            </wp:positionV>
            <wp:extent cx="10398814" cy="5826034"/>
            <wp:effectExtent l="19050" t="0" r="2486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123" t="26282" r="3458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699" cy="582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D808D8" w:rsidRDefault="003B7B10" w:rsidP="003B7B10">
      <w:pPr>
        <w:tabs>
          <w:tab w:val="left" w:pos="11026"/>
        </w:tabs>
      </w:pPr>
      <w:r>
        <w:tab/>
      </w: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-710928</wp:posOffset>
            </wp:positionH>
            <wp:positionV relativeFrom="paragraph">
              <wp:posOffset>-123644</wp:posOffset>
            </wp:positionV>
            <wp:extent cx="10405110" cy="5786846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355" t="26496" r="3244" b="1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110" cy="578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</w:p>
    <w:p w:rsidR="003B7B10" w:rsidRDefault="003B7B10" w:rsidP="003B7B10">
      <w:pPr>
        <w:tabs>
          <w:tab w:val="left" w:pos="11026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-815432</wp:posOffset>
            </wp:positionH>
            <wp:positionV relativeFrom="paragraph">
              <wp:posOffset>-123644</wp:posOffset>
            </wp:positionV>
            <wp:extent cx="10382861" cy="5786846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974" t="26293" r="3335" b="10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6690" cy="578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B10" w:rsidRDefault="003B7B10" w:rsidP="003B7B10">
      <w:pPr>
        <w:tabs>
          <w:tab w:val="left" w:pos="11026"/>
        </w:tabs>
      </w:pPr>
    </w:p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Pr="003B7B10" w:rsidRDefault="003B7B10" w:rsidP="003B7B10"/>
    <w:p w:rsidR="003B7B10" w:rsidRDefault="003B7B10" w:rsidP="003B7B10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-815432</wp:posOffset>
            </wp:positionH>
            <wp:positionV relativeFrom="paragraph">
              <wp:posOffset>144326</wp:posOffset>
            </wp:positionV>
            <wp:extent cx="10378985" cy="1240859"/>
            <wp:effectExtent l="19050" t="0" r="326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088" t="74196" r="3046" b="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405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B10" w:rsidRDefault="003B7B10" w:rsidP="003B7B10">
      <w:pPr>
        <w:tabs>
          <w:tab w:val="left" w:pos="4731"/>
        </w:tabs>
      </w:pPr>
      <w:r>
        <w:tab/>
      </w:r>
    </w:p>
    <w:p w:rsidR="003B7B10" w:rsidRPr="003B7B10" w:rsidRDefault="003B7B10" w:rsidP="003B7B10">
      <w:pPr>
        <w:tabs>
          <w:tab w:val="left" w:pos="4731"/>
        </w:tabs>
      </w:pPr>
    </w:p>
    <w:sectPr w:rsidR="003B7B10" w:rsidRPr="003B7B10" w:rsidSect="003B7B10">
      <w:pgSz w:w="16838" w:h="11906" w:orient="landscape"/>
      <w:pgMar w:top="709" w:right="0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92" w:rsidRDefault="007D4892" w:rsidP="003B7B10">
      <w:pPr>
        <w:spacing w:after="0" w:line="240" w:lineRule="auto"/>
      </w:pPr>
      <w:r>
        <w:separator/>
      </w:r>
    </w:p>
  </w:endnote>
  <w:endnote w:type="continuationSeparator" w:id="0">
    <w:p w:rsidR="007D4892" w:rsidRDefault="007D4892" w:rsidP="003B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92" w:rsidRDefault="007D4892" w:rsidP="003B7B10">
      <w:pPr>
        <w:spacing w:after="0" w:line="240" w:lineRule="auto"/>
      </w:pPr>
      <w:r>
        <w:separator/>
      </w:r>
    </w:p>
  </w:footnote>
  <w:footnote w:type="continuationSeparator" w:id="0">
    <w:p w:rsidR="007D4892" w:rsidRDefault="007D4892" w:rsidP="003B7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B10"/>
    <w:rsid w:val="00181518"/>
    <w:rsid w:val="003B7B10"/>
    <w:rsid w:val="007D4892"/>
    <w:rsid w:val="00B530FC"/>
    <w:rsid w:val="00D8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B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B7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7B10"/>
  </w:style>
  <w:style w:type="paragraph" w:styleId="Piedepgina">
    <w:name w:val="footer"/>
    <w:basedOn w:val="Normal"/>
    <w:link w:val="PiedepginaCar"/>
    <w:uiPriority w:val="99"/>
    <w:semiHidden/>
    <w:unhideWhenUsed/>
    <w:rsid w:val="003B7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7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56</Characters>
  <Application>Microsoft Office Word</Application>
  <DocSecurity>0</DocSecurity>
  <Lines>1</Lines>
  <Paragraphs>1</Paragraphs>
  <ScaleCrop>false</ScaleCrop>
  <Company>Municipio de Nava Coahuila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Contraloria Municipal</cp:lastModifiedBy>
  <cp:revision>3</cp:revision>
  <dcterms:created xsi:type="dcterms:W3CDTF">2015-04-10T16:59:00Z</dcterms:created>
  <dcterms:modified xsi:type="dcterms:W3CDTF">2015-04-10T17:06:00Z</dcterms:modified>
</cp:coreProperties>
</file>